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10314" w:type="dxa"/>
        <w:tblLook w:val="04A0" w:firstRow="1" w:lastRow="0" w:firstColumn="1" w:lastColumn="0" w:noHBand="0" w:noVBand="1"/>
      </w:tblPr>
      <w:tblGrid>
        <w:gridCol w:w="5245"/>
      </w:tblGrid>
      <w:tr w:rsidR="00B862CB" w:rsidRPr="00EF4BBC" w:rsidTr="00BC62E2">
        <w:tc>
          <w:tcPr>
            <w:tcW w:w="5245" w:type="dxa"/>
          </w:tcPr>
          <w:p w:rsidR="00B862CB" w:rsidRPr="00EF4BBC" w:rsidRDefault="00B862CB" w:rsidP="00BC62E2">
            <w:pPr>
              <w:rPr>
                <w:rFonts w:cs="Arial"/>
              </w:rPr>
            </w:pPr>
            <w:r w:rsidRPr="00EF4BBC">
              <w:rPr>
                <w:rFonts w:cs="Arial"/>
              </w:rPr>
              <w:t xml:space="preserve">Приложение </w:t>
            </w:r>
          </w:p>
          <w:p w:rsidR="00B862CB" w:rsidRPr="00EF4BBC" w:rsidRDefault="00B862CB" w:rsidP="00BC62E2">
            <w:pPr>
              <w:rPr>
                <w:rFonts w:cs="Arial"/>
              </w:rPr>
            </w:pPr>
            <w:r w:rsidRPr="00EF4BBC">
              <w:rPr>
                <w:rFonts w:cs="Arial"/>
              </w:rPr>
              <w:t>к Акту готовности образовательной орган</w:t>
            </w:r>
            <w:r w:rsidRPr="00EF4BBC">
              <w:rPr>
                <w:rFonts w:cs="Arial"/>
              </w:rPr>
              <w:t>и</w:t>
            </w:r>
            <w:r w:rsidRPr="00EF4BBC">
              <w:rPr>
                <w:rFonts w:cs="Arial"/>
              </w:rPr>
              <w:t>зации Асбестовского городского окр</w:t>
            </w:r>
            <w:r w:rsidRPr="00EF4BBC">
              <w:rPr>
                <w:rFonts w:cs="Arial"/>
              </w:rPr>
              <w:t>у</w:t>
            </w:r>
            <w:r w:rsidRPr="00EF4BBC">
              <w:rPr>
                <w:rFonts w:cs="Arial"/>
              </w:rPr>
              <w:t>га</w:t>
            </w:r>
          </w:p>
          <w:p w:rsidR="00B862CB" w:rsidRPr="00EF4BBC" w:rsidRDefault="00B862CB" w:rsidP="00BC62E2">
            <w:pPr>
              <w:rPr>
                <w:rFonts w:cs="Arial"/>
                <w:sz w:val="20"/>
                <w:szCs w:val="20"/>
              </w:rPr>
            </w:pPr>
            <w:r w:rsidRPr="00EF4BBC">
              <w:rPr>
                <w:rFonts w:cs="Arial"/>
              </w:rPr>
              <w:t>к 20</w:t>
            </w:r>
            <w:r>
              <w:rPr>
                <w:rFonts w:cs="Arial"/>
              </w:rPr>
              <w:t>24</w:t>
            </w:r>
            <w:r w:rsidRPr="00EF4BBC">
              <w:rPr>
                <w:rFonts w:cs="Arial"/>
              </w:rPr>
              <w:t>/202</w:t>
            </w:r>
            <w:r>
              <w:rPr>
                <w:rFonts w:cs="Arial"/>
              </w:rPr>
              <w:t>5</w:t>
            </w:r>
            <w:r w:rsidRPr="00EF4BBC">
              <w:rPr>
                <w:rFonts w:cs="Arial"/>
              </w:rPr>
              <w:t xml:space="preserve"> учебному году</w:t>
            </w:r>
          </w:p>
        </w:tc>
      </w:tr>
    </w:tbl>
    <w:p w:rsidR="00B862CB" w:rsidRDefault="00B862CB" w:rsidP="00B862CB">
      <w:pPr>
        <w:rPr>
          <w:rFonts w:cs="Arial"/>
          <w:sz w:val="20"/>
          <w:szCs w:val="20"/>
        </w:rPr>
      </w:pPr>
    </w:p>
    <w:p w:rsidR="00B862CB" w:rsidRPr="006A5EFA" w:rsidRDefault="00B862CB" w:rsidP="00B862CB">
      <w:pPr>
        <w:rPr>
          <w:rFonts w:cs="Arial"/>
          <w:sz w:val="20"/>
          <w:szCs w:val="20"/>
        </w:rPr>
      </w:pPr>
    </w:p>
    <w:tbl>
      <w:tblPr>
        <w:tblW w:w="148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3908"/>
        <w:gridCol w:w="3402"/>
        <w:gridCol w:w="6923"/>
      </w:tblGrid>
      <w:tr w:rsidR="00B862CB" w:rsidRPr="00035A43" w:rsidTr="00BC62E2">
        <w:trPr>
          <w:trHeight w:val="413"/>
          <w:jc w:val="center"/>
        </w:trPr>
        <w:tc>
          <w:tcPr>
            <w:tcW w:w="6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ind w:left="-166" w:right="-108"/>
              <w:jc w:val="center"/>
              <w:rPr>
                <w:b/>
              </w:rPr>
            </w:pPr>
            <w:r w:rsidRPr="00035A43">
              <w:rPr>
                <w:b/>
              </w:rPr>
              <w:t>№</w:t>
            </w:r>
          </w:p>
          <w:p w:rsidR="00B862CB" w:rsidRPr="00035A43" w:rsidRDefault="00B862CB" w:rsidP="00BC62E2">
            <w:pPr>
              <w:suppressAutoHyphens/>
              <w:ind w:left="-166" w:right="-108"/>
              <w:jc w:val="center"/>
              <w:rPr>
                <w:b/>
              </w:rPr>
            </w:pPr>
            <w:proofErr w:type="gramStart"/>
            <w:r w:rsidRPr="00035A43">
              <w:rPr>
                <w:b/>
              </w:rPr>
              <w:t>п</w:t>
            </w:r>
            <w:proofErr w:type="gramEnd"/>
            <w:r w:rsidRPr="00035A43">
              <w:rPr>
                <w:b/>
              </w:rPr>
              <w:t>/п</w:t>
            </w:r>
          </w:p>
        </w:tc>
        <w:tc>
          <w:tcPr>
            <w:tcW w:w="3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Мероприятия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Требования к исполнению</w:t>
            </w:r>
          </w:p>
        </w:tc>
        <w:tc>
          <w:tcPr>
            <w:tcW w:w="6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Информация о состоянии на момент проверки,</w:t>
            </w:r>
          </w:p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проблемы, рекомендации</w:t>
            </w:r>
          </w:p>
        </w:tc>
      </w:tr>
      <w:tr w:rsidR="00B862CB" w:rsidRPr="00035A43" w:rsidTr="00BC62E2">
        <w:trPr>
          <w:trHeight w:val="325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6E3BC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Характеристика организации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учредительных документов юридического лица</w:t>
            </w:r>
          </w:p>
          <w:p w:rsidR="00B862CB" w:rsidRPr="00035A43" w:rsidRDefault="00B862CB" w:rsidP="00BC62E2">
            <w:pPr>
              <w:suppressAutoHyphens/>
            </w:pP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реквизиты документов</w:t>
            </w:r>
          </w:p>
        </w:tc>
        <w:tc>
          <w:tcPr>
            <w:tcW w:w="6923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proofErr w:type="gramStart"/>
            <w:r w:rsidRPr="00035A43">
              <w:t>Устав Муниципального бюджетного общеобразовательного учреждения «Средняя общеобразовательная школа № 1 им. М. Горького» Асбестовского городского округа, утвержден распоряжением  начальника Управления образованием Асбестовского городского округа от 16.05.2017 г. № 12, дополнения и изменения в Устав МБОУ «СОШ № 1 им. М. Горького», утверждены распоряжением начальника Управления образованием Асбестовского городского округа от 25.06.2018 г. № 14, дополнения и изменения в Устав МБОУ «СОШ № 1 им. М.</w:t>
            </w:r>
            <w:proofErr w:type="gramEnd"/>
            <w:r w:rsidRPr="00035A43">
              <w:t xml:space="preserve"> Горького», утверждены распоряжением начальника Управления образованием Асбестовского городского округа от 06.09.2018 г. № 27, дополнения и изменения в Устав МБОУ «СОШ № 1 им. М. Горького», утверждены распоряжением начальника Управления образованием Асбестовского городского округа от 01.02.2023 г. № 3/1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документов, подтверждающих закрепление за образовательной организацией н</w:t>
            </w:r>
            <w:r w:rsidRPr="00035A43">
              <w:t>е</w:t>
            </w:r>
            <w:r w:rsidRPr="00035A43">
              <w:t>движимого имущества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реквизиты документов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Свидетельство о государственной регистрации права на здание школы 66 АЕ № 011756,  дата выдачи 22.11.2011г.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Договор № 148 от 02 апреля 2019 года о предоставлении муниципального имущества на праве оперативного управления.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Наличие документов, подтверждающих право на пользование земельным участком, на котором размещена организация (за исключением арендуемых </w:t>
            </w:r>
            <w:r w:rsidRPr="00035A43">
              <w:lastRenderedPageBreak/>
              <w:t>зданий)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lastRenderedPageBreak/>
              <w:t>реквизиты документов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Свидетельство о государственной регистрации права на земельный участок 66 АЕ № 011757, дата выдачи 22.11.2011г.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Наличие лицензии на </w:t>
            </w:r>
            <w:proofErr w:type="gramStart"/>
            <w:r w:rsidRPr="00035A43">
              <w:t>право ведения</w:t>
            </w:r>
            <w:proofErr w:type="gramEnd"/>
            <w:r w:rsidRPr="00035A43">
              <w:t xml:space="preserve"> образовательной деятельности, свидетельство об аккр</w:t>
            </w:r>
            <w:r w:rsidRPr="00035A43">
              <w:t>е</w:t>
            </w:r>
            <w:r w:rsidRPr="00035A43">
              <w:t>дитации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1) номер лицензии, кем и когда </w:t>
            </w:r>
            <w:proofErr w:type="gramStart"/>
            <w:r w:rsidRPr="00035A43">
              <w:t>выдана</w:t>
            </w:r>
            <w:proofErr w:type="gramEnd"/>
            <w:r w:rsidRPr="00035A43">
              <w:t>, на какой срок, имеется ли приложение (приложения);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 соответствие данных, указанных в лицензии, уставу;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3) виды образовательной деятельности и предоставление дополнительных образовательных услуг;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4) дата и номер свидетельства об аккредитации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 xml:space="preserve">1) Лицензия на </w:t>
            </w:r>
            <w:proofErr w:type="gramStart"/>
            <w:r w:rsidRPr="00035A43">
              <w:t>право ведения</w:t>
            </w:r>
            <w:proofErr w:type="gramEnd"/>
            <w:r w:rsidRPr="00035A43">
              <w:t xml:space="preserve"> образовательной деятел</w:t>
            </w:r>
            <w:r w:rsidRPr="00035A43">
              <w:t>ь</w:t>
            </w:r>
            <w:r w:rsidRPr="00035A43">
              <w:t>ности № Л035-01277-66/00195755 от 17.05.2012 выдана Министерством общего и профессионального образования Свердловской области, статус лицензии: действующая, срок действия: бессрочная;</w:t>
            </w:r>
          </w:p>
          <w:p w:rsidR="00B862CB" w:rsidRPr="00035A43" w:rsidRDefault="00B862CB" w:rsidP="00BC62E2">
            <w:pPr>
              <w:jc w:val="both"/>
            </w:pPr>
            <w:r w:rsidRPr="00035A43">
              <w:t>2) данные, указанные в лицензии, соответствуют Уставу образовательной организации;</w:t>
            </w:r>
          </w:p>
          <w:p w:rsidR="00B862CB" w:rsidRPr="00035A43" w:rsidRDefault="00B862CB" w:rsidP="00BC62E2">
            <w:pPr>
              <w:jc w:val="both"/>
            </w:pPr>
            <w:r w:rsidRPr="00035A43">
              <w:t>3) виды образовательной деятельности и предоставл</w:t>
            </w:r>
            <w:r w:rsidRPr="00035A43">
              <w:t>е</w:t>
            </w:r>
            <w:r w:rsidRPr="00035A43">
              <w:t>ние дополнительных образовательных услуг:</w:t>
            </w:r>
          </w:p>
          <w:p w:rsidR="00B862CB" w:rsidRPr="00035A43" w:rsidRDefault="00B862CB" w:rsidP="00BC62E2">
            <w:pPr>
              <w:jc w:val="both"/>
            </w:pPr>
            <w:r w:rsidRPr="00035A43">
              <w:t>1. Начальное общее о</w:t>
            </w:r>
            <w:r w:rsidRPr="00035A43">
              <w:t>б</w:t>
            </w:r>
            <w:r w:rsidRPr="00035A43">
              <w:t>разование;</w:t>
            </w:r>
          </w:p>
          <w:p w:rsidR="00B862CB" w:rsidRPr="00035A43" w:rsidRDefault="00B862CB" w:rsidP="00BC62E2">
            <w:pPr>
              <w:jc w:val="both"/>
            </w:pPr>
            <w:r w:rsidRPr="00035A43">
              <w:t>2. Основное общее о</w:t>
            </w:r>
            <w:r w:rsidRPr="00035A43">
              <w:t>б</w:t>
            </w:r>
            <w:r w:rsidRPr="00035A43">
              <w:t>разование;</w:t>
            </w:r>
          </w:p>
          <w:p w:rsidR="00B862CB" w:rsidRPr="00035A43" w:rsidRDefault="00B862CB" w:rsidP="00BC62E2">
            <w:pPr>
              <w:jc w:val="both"/>
            </w:pPr>
            <w:r w:rsidRPr="00035A43">
              <w:t>3. Среднее общее образование;</w:t>
            </w:r>
          </w:p>
          <w:p w:rsidR="00B862CB" w:rsidRPr="00035A43" w:rsidRDefault="00B862CB" w:rsidP="00BC62E2">
            <w:pPr>
              <w:jc w:val="both"/>
            </w:pPr>
            <w:r w:rsidRPr="00035A43">
              <w:t>4. Дополнительное образование детей и взрослых.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4) свидетельство о государственной аккредитации 66А01 № 0002512, регистрационный номер 8868 выдано Министерством общего и профессионального образования Свердловской области на срок до 30.04.2025 с приложением к свидетельству о государственной аккредитации от 25.01.2016 серия 66А02 № 0003331 регистрационный н</w:t>
            </w:r>
            <w:r w:rsidRPr="00035A43">
              <w:t>о</w:t>
            </w:r>
            <w:r w:rsidRPr="00035A43">
              <w:t>мер 8868.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Наличие образовательных программ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pStyle w:val="a3"/>
              <w:tabs>
                <w:tab w:val="left" w:pos="262"/>
                <w:tab w:val="left" w:pos="329"/>
              </w:tabs>
              <w:suppressAutoHyphens/>
              <w:jc w:val="left"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1) имеются (перечислить);</w:t>
            </w:r>
          </w:p>
          <w:p w:rsidR="00B862CB" w:rsidRPr="00035A43" w:rsidRDefault="00B862CB" w:rsidP="00BC62E2">
            <w:pPr>
              <w:tabs>
                <w:tab w:val="left" w:pos="262"/>
                <w:tab w:val="left" w:pos="329"/>
              </w:tabs>
              <w:suppressAutoHyphens/>
            </w:pPr>
            <w:r w:rsidRPr="00035A43">
              <w:t>2) отсутствуют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>Виды реализуемых образовательных программ:</w:t>
            </w:r>
          </w:p>
          <w:p w:rsidR="00B862CB" w:rsidRPr="00035A43" w:rsidRDefault="00B862CB" w:rsidP="00BC62E2">
            <w:pPr>
              <w:jc w:val="both"/>
            </w:pPr>
            <w:r w:rsidRPr="00035A43">
              <w:t xml:space="preserve">1. </w:t>
            </w:r>
            <w:r w:rsidRPr="00035A43">
              <w:rPr>
                <w:color w:val="000000"/>
                <w:shd w:val="clear" w:color="auto" w:fill="FFFFFF"/>
              </w:rPr>
              <w:t>Основная образовательная программа начального общего образования</w:t>
            </w:r>
            <w:r w:rsidRPr="00035A43">
              <w:t>;</w:t>
            </w:r>
          </w:p>
          <w:p w:rsidR="00B862CB" w:rsidRPr="00035A43" w:rsidRDefault="00B862CB" w:rsidP="00BC62E2">
            <w:pPr>
              <w:jc w:val="both"/>
            </w:pPr>
            <w:r w:rsidRPr="00035A43">
              <w:t xml:space="preserve">2. </w:t>
            </w:r>
            <w:r w:rsidRPr="00035A43">
              <w:rPr>
                <w:color w:val="000000"/>
                <w:shd w:val="clear" w:color="auto" w:fill="FFFFFF"/>
              </w:rPr>
              <w:t>Основная образовательная программа основного общего образования</w:t>
            </w:r>
            <w:r w:rsidRPr="00035A43">
              <w:t>;</w:t>
            </w:r>
          </w:p>
          <w:p w:rsidR="00B862CB" w:rsidRPr="00035A43" w:rsidRDefault="00B862CB" w:rsidP="00BC62E2">
            <w:pPr>
              <w:jc w:val="both"/>
            </w:pPr>
            <w:r w:rsidRPr="00035A43">
              <w:t xml:space="preserve">3. </w:t>
            </w:r>
            <w:r w:rsidRPr="00035A43">
              <w:rPr>
                <w:color w:val="000000"/>
                <w:shd w:val="clear" w:color="auto" w:fill="FFFFFF"/>
              </w:rPr>
              <w:t>Основная образовательная программа среднего общего образования</w:t>
            </w:r>
            <w:r w:rsidRPr="00035A43">
              <w:t>;</w:t>
            </w:r>
          </w:p>
          <w:p w:rsidR="00B862CB" w:rsidRPr="00035A43" w:rsidRDefault="00B862CB" w:rsidP="00BC62E2">
            <w:pPr>
              <w:jc w:val="both"/>
              <w:rPr>
                <w:color w:val="000000"/>
                <w:shd w:val="clear" w:color="auto" w:fill="FFFFFF"/>
              </w:rPr>
            </w:pPr>
            <w:r w:rsidRPr="00035A43">
              <w:t xml:space="preserve">4. </w:t>
            </w:r>
            <w:r w:rsidRPr="00035A43">
              <w:rPr>
                <w:color w:val="000000"/>
                <w:shd w:val="clear" w:color="auto" w:fill="FFFFFF"/>
              </w:rPr>
              <w:t>Адаптированная основная образовательная программа начального общего образования для обучающихся с ТНР (вариант 5.1.);</w:t>
            </w:r>
          </w:p>
          <w:p w:rsidR="00B862CB" w:rsidRPr="00035A43" w:rsidRDefault="00B862CB" w:rsidP="00BC62E2">
            <w:pPr>
              <w:jc w:val="both"/>
              <w:rPr>
                <w:color w:val="000000"/>
                <w:shd w:val="clear" w:color="auto" w:fill="FFFFFF"/>
              </w:rPr>
            </w:pPr>
            <w:r w:rsidRPr="00035A43">
              <w:rPr>
                <w:color w:val="000000"/>
                <w:shd w:val="clear" w:color="auto" w:fill="FFFFFF"/>
              </w:rPr>
              <w:t>5. Адаптированная основная образовательная программа начального общего образования для обучающихся с ЗПР (вариант 7.1.);</w:t>
            </w:r>
          </w:p>
          <w:p w:rsidR="00B862CB" w:rsidRPr="00035A43" w:rsidRDefault="00B862CB" w:rsidP="00BC62E2">
            <w:pPr>
              <w:jc w:val="both"/>
            </w:pPr>
            <w:r w:rsidRPr="00035A43">
              <w:rPr>
                <w:color w:val="000000"/>
                <w:shd w:val="clear" w:color="auto" w:fill="FFFFFF"/>
              </w:rPr>
              <w:t>6. Адаптированная основная образовательная программа основного общего образования для обучающихся с ЗПР (вариант 7.1.);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7. </w:t>
            </w:r>
            <w:r w:rsidRPr="00035A43">
              <w:rPr>
                <w:color w:val="000000"/>
                <w:shd w:val="clear" w:color="auto" w:fill="FFFFFF"/>
              </w:rPr>
              <w:t>Образовательная программа дополнительного образования</w:t>
            </w:r>
            <w:r w:rsidRPr="00035A43">
              <w:t>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Наличие программ развития образовательной организации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pStyle w:val="a3"/>
              <w:tabs>
                <w:tab w:val="left" w:pos="262"/>
                <w:tab w:val="left" w:pos="329"/>
              </w:tabs>
              <w:suppressAutoHyphens/>
              <w:jc w:val="left"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1) имеются (перечислить):</w:t>
            </w:r>
          </w:p>
          <w:p w:rsidR="00B862CB" w:rsidRPr="00035A43" w:rsidRDefault="00B862CB" w:rsidP="00BC62E2">
            <w:pPr>
              <w:tabs>
                <w:tab w:val="left" w:pos="262"/>
                <w:tab w:val="left" w:pos="329"/>
              </w:tabs>
              <w:suppressAutoHyphens/>
            </w:pPr>
            <w:r w:rsidRPr="00035A43">
              <w:t xml:space="preserve">когда и кем </w:t>
            </w:r>
            <w:proofErr w:type="gramStart"/>
            <w:r w:rsidRPr="00035A43">
              <w:t>утверждены</w:t>
            </w:r>
            <w:proofErr w:type="gramEnd"/>
            <w:r w:rsidRPr="00035A43">
              <w:t>;</w:t>
            </w:r>
          </w:p>
          <w:p w:rsidR="00B862CB" w:rsidRPr="00035A43" w:rsidRDefault="00B862CB" w:rsidP="00BC62E2">
            <w:pPr>
              <w:tabs>
                <w:tab w:val="left" w:pos="262"/>
                <w:tab w:val="left" w:pos="329"/>
              </w:tabs>
              <w:suppressAutoHyphens/>
            </w:pPr>
            <w:r w:rsidRPr="00035A43">
              <w:t xml:space="preserve">на какой срок; </w:t>
            </w:r>
          </w:p>
          <w:p w:rsidR="00B862CB" w:rsidRPr="00035A43" w:rsidRDefault="00B862CB" w:rsidP="00BC62E2">
            <w:pPr>
              <w:tabs>
                <w:tab w:val="left" w:pos="262"/>
                <w:tab w:val="left" w:pos="329"/>
              </w:tabs>
              <w:suppressAutoHyphens/>
            </w:pPr>
            <w:r w:rsidRPr="00035A43">
              <w:t>2) отсутствуют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Проект программы развития Муниципального бюджетного общеобразовательного учреждения «Средняя общеобразовательная школа № 1 им. М. Горького» Асбестовского городского округа на 2024-2028 гг. по результатам самодиагностики (срок до декабря 2024 г.).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плана работы организации на 2024-2025 учебный год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pStyle w:val="a3"/>
              <w:tabs>
                <w:tab w:val="left" w:pos="262"/>
              </w:tabs>
              <w:suppressAutoHyphens/>
              <w:jc w:val="left"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1) наличие;</w:t>
            </w:r>
          </w:p>
          <w:p w:rsidR="00B862CB" w:rsidRPr="00035A43" w:rsidRDefault="00B862CB" w:rsidP="00BC62E2">
            <w:pPr>
              <w:tabs>
                <w:tab w:val="left" w:pos="262"/>
              </w:tabs>
              <w:suppressAutoHyphens/>
            </w:pPr>
            <w:r w:rsidRPr="00035A43">
              <w:t xml:space="preserve">2) когда и кем </w:t>
            </w:r>
            <w:proofErr w:type="gramStart"/>
            <w:r w:rsidRPr="00035A43">
              <w:t>утвержден</w:t>
            </w:r>
            <w:proofErr w:type="gramEnd"/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Годовой план Муниципального бюджетного общеобразовательного учреждения «Средняя общеобразовательная школа № 1 им. М. Горького» Асбестовского городского округа на 2024-2025 учебный год утвержден приказом директора</w:t>
            </w:r>
            <w:r w:rsidRPr="00035A43">
              <w:rPr>
                <w:color w:val="FF0000"/>
              </w:rPr>
              <w:t xml:space="preserve"> </w:t>
            </w:r>
            <w:r w:rsidRPr="00035A43">
              <w:t>№ 47-АХД от 29.07.2024 г.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Количество объектов (территорий) организации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862CB">
            <w:pPr>
              <w:pStyle w:val="a3"/>
              <w:numPr>
                <w:ilvl w:val="1"/>
                <w:numId w:val="1"/>
              </w:numPr>
              <w:tabs>
                <w:tab w:val="left" w:pos="262"/>
              </w:tabs>
              <w:suppressAutoHyphens/>
              <w:ind w:left="0" w:firstLine="0"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всего (единиц);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262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в том числе с массовым пребыванием людей (единиц);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262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в том числе с круглосуточным пребыванием людей (единиц) (спальный корпус, общежитие)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 xml:space="preserve">1) одно здание с </w:t>
            </w:r>
            <w:proofErr w:type="spellStart"/>
            <w:r w:rsidRPr="00035A43">
              <w:t>пристроем</w:t>
            </w:r>
            <w:proofErr w:type="spellEnd"/>
            <w:r w:rsidRPr="00035A43">
              <w:t>;</w:t>
            </w:r>
          </w:p>
          <w:p w:rsidR="00B862CB" w:rsidRPr="00035A43" w:rsidRDefault="00B862CB" w:rsidP="00BC62E2">
            <w:pPr>
              <w:jc w:val="both"/>
            </w:pPr>
            <w:r w:rsidRPr="00035A43">
              <w:t xml:space="preserve">2) в том числе с массовым пребыванием людей одно здание с </w:t>
            </w:r>
            <w:proofErr w:type="spellStart"/>
            <w:r w:rsidRPr="00035A43">
              <w:t>пристроем</w:t>
            </w:r>
            <w:proofErr w:type="spellEnd"/>
            <w:r w:rsidRPr="00035A43">
              <w:t>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3) с круглосуточным пребыванием людей (спальный корпус, общежитие) – </w:t>
            </w:r>
            <w:r w:rsidRPr="00035A43">
              <w:rPr>
                <w:b/>
              </w:rPr>
              <w:t>нет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 xml:space="preserve">Условия работы образовательной организации 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862CB">
            <w:pPr>
              <w:pStyle w:val="a3"/>
              <w:numPr>
                <w:ilvl w:val="1"/>
                <w:numId w:val="1"/>
              </w:numPr>
              <w:tabs>
                <w:tab w:val="left" w:pos="262"/>
              </w:tabs>
              <w:suppressAutoHyphens/>
              <w:ind w:left="0" w:firstLine="0"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в одну или в две смены (ук</w:t>
            </w:r>
            <w:r w:rsidRPr="00035A43">
              <w:rPr>
                <w:rFonts w:ascii="Times New Roman" w:hAnsi="Times New Roman" w:cs="Times New Roman"/>
              </w:rPr>
              <w:t>а</w:t>
            </w:r>
            <w:r w:rsidRPr="00035A43">
              <w:rPr>
                <w:rFonts w:ascii="Times New Roman" w:hAnsi="Times New Roman" w:cs="Times New Roman"/>
              </w:rPr>
              <w:t>зать);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262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в первую смену обучаются:</w:t>
            </w:r>
          </w:p>
          <w:p w:rsidR="00B862CB" w:rsidRPr="00035A43" w:rsidRDefault="00B862CB" w:rsidP="00BC62E2">
            <w:pPr>
              <w:tabs>
                <w:tab w:val="left" w:pos="262"/>
              </w:tabs>
              <w:suppressAutoHyphens/>
              <w:jc w:val="both"/>
            </w:pPr>
            <w:r w:rsidRPr="00035A43">
              <w:t>количество классов;</w:t>
            </w:r>
          </w:p>
          <w:p w:rsidR="00B862CB" w:rsidRPr="00035A43" w:rsidRDefault="00B862CB" w:rsidP="00BC62E2">
            <w:pPr>
              <w:tabs>
                <w:tab w:val="left" w:pos="262"/>
              </w:tabs>
              <w:suppressAutoHyphens/>
              <w:jc w:val="both"/>
            </w:pPr>
            <w:proofErr w:type="gramStart"/>
            <w:r w:rsidRPr="00035A43">
              <w:t>количество обучающихся в них;</w:t>
            </w:r>
            <w:proofErr w:type="gramEnd"/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262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во вторую смену обучаются:</w:t>
            </w:r>
          </w:p>
          <w:p w:rsidR="00B862CB" w:rsidRPr="00035A43" w:rsidRDefault="00B862CB" w:rsidP="00BC62E2">
            <w:pPr>
              <w:tabs>
                <w:tab w:val="left" w:pos="262"/>
              </w:tabs>
              <w:suppressAutoHyphens/>
              <w:jc w:val="both"/>
            </w:pPr>
            <w:r w:rsidRPr="00035A43">
              <w:t>количество классов;</w:t>
            </w:r>
          </w:p>
          <w:p w:rsidR="00B862CB" w:rsidRPr="00035A43" w:rsidRDefault="00B862CB" w:rsidP="00BC62E2">
            <w:pPr>
              <w:tabs>
                <w:tab w:val="left" w:pos="262"/>
              </w:tabs>
              <w:suppressAutoHyphens/>
              <w:jc w:val="both"/>
            </w:pPr>
            <w:proofErr w:type="gramStart"/>
            <w:r w:rsidRPr="00035A43">
              <w:t>количество обучающихся в них</w:t>
            </w:r>
            <w:proofErr w:type="gramEnd"/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pStyle w:val="a3"/>
              <w:tabs>
                <w:tab w:val="left" w:pos="262"/>
              </w:tabs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 xml:space="preserve">1) организация работает в </w:t>
            </w:r>
            <w:r w:rsidRPr="00035A43">
              <w:rPr>
                <w:rFonts w:ascii="Times New Roman" w:hAnsi="Times New Roman" w:cs="Times New Roman"/>
                <w:b/>
              </w:rPr>
              <w:t>одну смену</w:t>
            </w:r>
            <w:r w:rsidRPr="00035A43">
              <w:rPr>
                <w:rFonts w:ascii="Times New Roman" w:hAnsi="Times New Roman" w:cs="Times New Roman"/>
              </w:rPr>
              <w:t>;</w:t>
            </w:r>
          </w:p>
          <w:p w:rsidR="00B862CB" w:rsidRPr="00035A43" w:rsidRDefault="00B862CB" w:rsidP="00BC62E2">
            <w:pPr>
              <w:pStyle w:val="a3"/>
              <w:tabs>
                <w:tab w:val="left" w:pos="262"/>
              </w:tabs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2) в первую смену обучаются: 25 классов с общей наполняемостью - 540 обучающихся;</w:t>
            </w:r>
          </w:p>
          <w:p w:rsidR="00B862CB" w:rsidRPr="00035A43" w:rsidRDefault="00B862CB" w:rsidP="00BC62E2">
            <w:pPr>
              <w:tabs>
                <w:tab w:val="left" w:pos="262"/>
              </w:tabs>
              <w:suppressAutoHyphens/>
              <w:jc w:val="both"/>
            </w:pPr>
            <w:r w:rsidRPr="00035A43">
              <w:t xml:space="preserve">3) второй смены в образовательной организации – </w:t>
            </w:r>
            <w:r w:rsidRPr="00035A43">
              <w:rPr>
                <w:b/>
              </w:rPr>
              <w:t>нет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 xml:space="preserve">Численность обучающихся (воспитанников) в образовательной организации 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862CB">
            <w:pPr>
              <w:pStyle w:val="a3"/>
              <w:numPr>
                <w:ilvl w:val="1"/>
                <w:numId w:val="1"/>
              </w:numPr>
              <w:tabs>
                <w:tab w:val="left" w:pos="262"/>
              </w:tabs>
              <w:suppressAutoHyphens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проектная допустимая численность обучающихся (человек);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262"/>
              </w:tabs>
              <w:suppressAutoHyphens/>
              <w:autoSpaceDE w:val="0"/>
              <w:autoSpaceDN w:val="0"/>
              <w:adjustRightInd w:val="0"/>
              <w:ind w:left="0" w:firstLine="0"/>
            </w:pPr>
            <w:r w:rsidRPr="00035A43">
              <w:t>количество классов по ко</w:t>
            </w:r>
            <w:r w:rsidRPr="00035A43">
              <w:t>м</w:t>
            </w:r>
            <w:r w:rsidRPr="00035A43">
              <w:t>плектованию;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262"/>
              </w:tabs>
              <w:suppressAutoHyphens/>
              <w:autoSpaceDE w:val="0"/>
              <w:autoSpaceDN w:val="0"/>
              <w:adjustRightInd w:val="0"/>
              <w:ind w:left="0" w:firstLine="0"/>
            </w:pPr>
            <w:r w:rsidRPr="00035A43">
              <w:t>планируемое количество обучающихся на момент проверки (человек);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262"/>
              </w:tabs>
              <w:suppressAutoHyphens/>
              <w:autoSpaceDE w:val="0"/>
              <w:autoSpaceDN w:val="0"/>
              <w:adjustRightInd w:val="0"/>
              <w:ind w:left="0" w:firstLine="0"/>
            </w:pPr>
            <w:r w:rsidRPr="00035A43">
              <w:t>в том числе с применением дистанционных образовательных технологий (чел</w:t>
            </w:r>
            <w:r w:rsidRPr="00035A43">
              <w:t>о</w:t>
            </w:r>
            <w:r w:rsidRPr="00035A43">
              <w:t>век);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262"/>
              </w:tabs>
              <w:suppressAutoHyphens/>
              <w:autoSpaceDE w:val="0"/>
              <w:autoSpaceDN w:val="0"/>
              <w:adjustRightInd w:val="0"/>
              <w:ind w:left="0" w:firstLine="0"/>
              <w:rPr>
                <w:u w:val="single"/>
              </w:rPr>
            </w:pPr>
            <w:r w:rsidRPr="00035A43">
              <w:t>наличие превышения допустимой численности обучающихся</w:t>
            </w:r>
            <w:r w:rsidRPr="00035A43">
              <w:rPr>
                <w:u w:val="single"/>
              </w:rPr>
              <w:t xml:space="preserve"> </w:t>
            </w:r>
            <w:r w:rsidRPr="00035A43">
              <w:t>(указать на скол</w:t>
            </w:r>
            <w:r w:rsidRPr="00035A43">
              <w:t>ь</w:t>
            </w:r>
            <w:r w:rsidRPr="00035A43">
              <w:t>ко человек)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pStyle w:val="a3"/>
              <w:tabs>
                <w:tab w:val="left" w:pos="262"/>
              </w:tabs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1) проектная допустимая численность обучающихся - 700 ч</w:t>
            </w:r>
            <w:r w:rsidRPr="00035A43">
              <w:rPr>
                <w:rFonts w:ascii="Times New Roman" w:hAnsi="Times New Roman" w:cs="Times New Roman"/>
              </w:rPr>
              <w:t>е</w:t>
            </w:r>
            <w:r w:rsidRPr="00035A43">
              <w:rPr>
                <w:rFonts w:ascii="Times New Roman" w:hAnsi="Times New Roman" w:cs="Times New Roman"/>
              </w:rPr>
              <w:t>ловек;</w:t>
            </w:r>
          </w:p>
          <w:p w:rsidR="00B862CB" w:rsidRPr="00035A43" w:rsidRDefault="00B862CB" w:rsidP="00BC62E2">
            <w:pPr>
              <w:tabs>
                <w:tab w:val="left" w:pos="262"/>
              </w:tabs>
              <w:jc w:val="both"/>
            </w:pPr>
            <w:r w:rsidRPr="00035A43">
              <w:t>2) по ко</w:t>
            </w:r>
            <w:r w:rsidRPr="00035A43">
              <w:t>м</w:t>
            </w:r>
            <w:r w:rsidRPr="00035A43">
              <w:t>плектованию - 25 классов;</w:t>
            </w:r>
          </w:p>
          <w:p w:rsidR="00B862CB" w:rsidRPr="00035A43" w:rsidRDefault="00B862CB" w:rsidP="00BC62E2">
            <w:pPr>
              <w:tabs>
                <w:tab w:val="left" w:pos="262"/>
              </w:tabs>
              <w:jc w:val="both"/>
            </w:pPr>
            <w:r w:rsidRPr="00035A43">
              <w:t>3) планируемое количество обучающихся на момент пр</w:t>
            </w:r>
            <w:r w:rsidRPr="00035A43">
              <w:t>о</w:t>
            </w:r>
            <w:r w:rsidRPr="00035A43">
              <w:t>верки - 540 человек;</w:t>
            </w:r>
          </w:p>
          <w:p w:rsidR="00B862CB" w:rsidRPr="00035A43" w:rsidRDefault="00B862CB" w:rsidP="00BC62E2">
            <w:pPr>
              <w:tabs>
                <w:tab w:val="left" w:pos="262"/>
              </w:tabs>
              <w:jc w:val="both"/>
            </w:pPr>
            <w:r w:rsidRPr="00035A43">
              <w:t>4) в том числе с применением дистанционных образов</w:t>
            </w:r>
            <w:r w:rsidRPr="00035A43">
              <w:t>а</w:t>
            </w:r>
            <w:r w:rsidRPr="00035A43">
              <w:t>тельных технологий – 540 человек;</w:t>
            </w:r>
          </w:p>
          <w:p w:rsidR="00B862CB" w:rsidRPr="00035A43" w:rsidRDefault="00B862CB" w:rsidP="00BC62E2">
            <w:pPr>
              <w:tabs>
                <w:tab w:val="left" w:pos="262"/>
              </w:tabs>
              <w:suppressAutoHyphens/>
              <w:jc w:val="both"/>
              <w:rPr>
                <w:u w:val="single"/>
              </w:rPr>
            </w:pPr>
            <w:r w:rsidRPr="00035A43">
              <w:t xml:space="preserve">5) наличие превышения допустимой численности </w:t>
            </w:r>
            <w:proofErr w:type="gramStart"/>
            <w:r w:rsidRPr="00035A43">
              <w:t>обучающихся</w:t>
            </w:r>
            <w:proofErr w:type="gramEnd"/>
            <w:r w:rsidRPr="00035A43">
              <w:t xml:space="preserve"> - </w:t>
            </w:r>
            <w:r w:rsidRPr="00035A43">
              <w:rPr>
                <w:b/>
              </w:rPr>
              <w:t>отсутствует</w:t>
            </w:r>
          </w:p>
        </w:tc>
      </w:tr>
      <w:tr w:rsidR="00B862CB" w:rsidRPr="00035A43" w:rsidTr="00BC62E2">
        <w:trPr>
          <w:trHeight w:val="172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Укомплектованность организации кадрами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1)  по штатному расписанию: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администрация;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учителя;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воспитатели;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иные работники;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 xml:space="preserve">2)  по факту: 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администрация;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учителя;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воспитатели;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иные работники;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3) наличие вакансий (указать)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>1) по штатному расписанию (количество единиц):</w:t>
            </w:r>
          </w:p>
          <w:p w:rsidR="00B862CB" w:rsidRPr="00D81BA4" w:rsidRDefault="00B862CB" w:rsidP="00BC62E2">
            <w:pPr>
              <w:jc w:val="both"/>
            </w:pPr>
            <w:r w:rsidRPr="00FD6CDD">
              <w:rPr>
                <w:color w:val="9BBB59"/>
              </w:rPr>
              <w:t xml:space="preserve">- </w:t>
            </w:r>
            <w:r w:rsidRPr="00D81BA4">
              <w:t>административно-управленческого персонала – 6,0;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учителя – 46,86;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учитель - дефектолог  – 1,0;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учитель-логопед – 1,0;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педагогические работники и специалисты – 9;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советник директора по воспитанию и взаимодействию с детскими общественными объединениями – 0,5;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тьютор – 1,0;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учебно-вспомогательный персонал – 5,5;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рабочие – 11,5.</w:t>
            </w:r>
          </w:p>
          <w:p w:rsidR="00B862CB" w:rsidRPr="00D81BA4" w:rsidRDefault="00B862CB" w:rsidP="00BC62E2">
            <w:pPr>
              <w:jc w:val="both"/>
            </w:pPr>
            <w:r w:rsidRPr="00D81BA4">
              <w:t>2) по факту (количество единиц):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административно-управленческого персонала - 6,0;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учителя – 46,86;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учитель - дефектолог  – 1,0;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учитель-логопед – 1,0;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педагогические работники и специалисты – 9;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советник директора по воспитанию и взаимодействию с детскими общественными объединениями – 0,5;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тьютор – 1,0;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учебно-вспомогательный персонал – 5,5;</w:t>
            </w:r>
          </w:p>
          <w:p w:rsidR="00B862CB" w:rsidRPr="00D81BA4" w:rsidRDefault="00B862CB" w:rsidP="00BC62E2">
            <w:pPr>
              <w:jc w:val="both"/>
            </w:pPr>
            <w:r w:rsidRPr="00D81BA4">
              <w:t>- рабочие – 11,0.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3) вакансия - у</w:t>
            </w:r>
            <w:r w:rsidRPr="00035A43">
              <w:rPr>
                <w:b/>
              </w:rPr>
              <w:t>читель английского языка.</w:t>
            </w:r>
          </w:p>
        </w:tc>
      </w:tr>
      <w:tr w:rsidR="00B862CB" w:rsidRPr="00035A43" w:rsidTr="00BC62E2">
        <w:trPr>
          <w:trHeight w:val="250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6E3BC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Материально-техническая база образовательной организации и оснащенность образовательного процесса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Готовность (оборудование, ремонт) систем: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 xml:space="preserve">1) канализации; 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2) отопления;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3) водосна</w:t>
            </w:r>
            <w:r w:rsidRPr="00035A43">
              <w:t>б</w:t>
            </w:r>
            <w:r w:rsidRPr="00035A43">
              <w:t>жения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акты технического контроля (указать реквизиты)</w:t>
            </w:r>
          </w:p>
          <w:p w:rsidR="00B862CB" w:rsidRPr="00035A43" w:rsidRDefault="00B862CB" w:rsidP="00BC62E2">
            <w:pPr>
              <w:suppressAutoHyphens/>
            </w:pPr>
          </w:p>
          <w:p w:rsidR="00B862CB" w:rsidRPr="00035A43" w:rsidRDefault="00B862CB" w:rsidP="00BC62E2">
            <w:pPr>
              <w:suppressAutoHyphens/>
            </w:pPr>
          </w:p>
        </w:tc>
        <w:tc>
          <w:tcPr>
            <w:tcW w:w="6923" w:type="dxa"/>
            <w:tcBorders>
              <w:top w:val="single" w:sz="12" w:space="0" w:color="auto"/>
            </w:tcBorders>
            <w:shd w:val="clear" w:color="auto" w:fill="auto"/>
          </w:tcPr>
          <w:p w:rsidR="00B862CB" w:rsidRPr="00ED604E" w:rsidRDefault="00B862CB" w:rsidP="00BC62E2">
            <w:pPr>
              <w:jc w:val="both"/>
            </w:pPr>
            <w:r w:rsidRPr="00ED604E">
              <w:t>Акт ревизии и промывки канализационных к</w:t>
            </w:r>
            <w:r w:rsidRPr="00ED604E">
              <w:t>о</w:t>
            </w:r>
            <w:r w:rsidRPr="00ED604E">
              <w:t>лодцев и сетей от 20.05.2024 г.</w:t>
            </w:r>
          </w:p>
          <w:p w:rsidR="00B862CB" w:rsidRPr="00ED604E" w:rsidRDefault="00B862CB" w:rsidP="00BC62E2">
            <w:pPr>
              <w:tabs>
                <w:tab w:val="left" w:pos="1302"/>
              </w:tabs>
              <w:jc w:val="both"/>
            </w:pPr>
            <w:r w:rsidRPr="00ED604E">
              <w:t>Акт о проведении испытаний и промывки (продувки) трубопроводов системы отопления, узла водонагреват</w:t>
            </w:r>
            <w:r w:rsidRPr="00ED604E">
              <w:t>е</w:t>
            </w:r>
            <w:r w:rsidRPr="00ED604E">
              <w:t>ля на прочность и герметичность от 13.05.2024 г.</w:t>
            </w:r>
          </w:p>
          <w:p w:rsidR="00B862CB" w:rsidRPr="00ED604E" w:rsidRDefault="00B862CB" w:rsidP="00BC62E2">
            <w:pPr>
              <w:jc w:val="both"/>
            </w:pPr>
            <w:r w:rsidRPr="00ED604E">
              <w:t>Акт проведения технического состояния канал</w:t>
            </w:r>
            <w:r w:rsidRPr="00ED604E">
              <w:t>и</w:t>
            </w:r>
            <w:r w:rsidRPr="00ED604E">
              <w:t>зации от 04.07.2024 г.</w:t>
            </w:r>
          </w:p>
          <w:p w:rsidR="00B862CB" w:rsidRPr="00ED604E" w:rsidRDefault="00B862CB" w:rsidP="00BC62E2">
            <w:pPr>
              <w:jc w:val="both"/>
            </w:pPr>
            <w:r w:rsidRPr="00ED604E">
              <w:t>Акт проведения технического состояния водопр</w:t>
            </w:r>
            <w:r w:rsidRPr="00ED604E">
              <w:t>о</w:t>
            </w:r>
            <w:r w:rsidRPr="00ED604E">
              <w:t>водной сети от 04.07.2024 г.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ED604E">
              <w:t>Акт ревизии водопроводных, канализационных и тепловых сетей от 04.07.2024 г.</w:t>
            </w:r>
          </w:p>
        </w:tc>
      </w:tr>
      <w:tr w:rsidR="00B862CB" w:rsidRPr="00035A43" w:rsidTr="00BC62E2">
        <w:trPr>
          <w:trHeight w:val="669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414" w:hanging="357"/>
              <w:jc w:val="center"/>
            </w:pPr>
          </w:p>
        </w:tc>
        <w:tc>
          <w:tcPr>
            <w:tcW w:w="3908" w:type="dxa"/>
            <w:tcBorders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Оснащенность ученической мебелью в соответствии с нормами и ростовыми группами</w:t>
            </w:r>
          </w:p>
        </w:tc>
        <w:tc>
          <w:tcPr>
            <w:tcW w:w="3402" w:type="dxa"/>
            <w:tcBorders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</w:p>
          <w:p w:rsidR="00B862CB" w:rsidRPr="00035A43" w:rsidRDefault="00B862CB" w:rsidP="00BC62E2">
            <w:pPr>
              <w:suppressAutoHyphens/>
            </w:pP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Оснащенность ученической мебелью - 100%; мебель соответствует Санитарно-эпидемиологическим требованиям к устройству, содержанию и организации режима в образовательных организациях (Санитарно-эпидемиологические требования к организациям воспитания и обучения, отдыха и оздоровления детей и молодежи СП 2.4.3648-20).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right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Обеспеченность учебниками в соответствии с требованиями стандартов (в процентах)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перечислить учебные предметы, не обеспеченные в полном объеме учебниками</w:t>
            </w:r>
          </w:p>
        </w:tc>
        <w:tc>
          <w:tcPr>
            <w:tcW w:w="6923" w:type="dxa"/>
            <w:tcBorders>
              <w:left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По состоянию на 29.07.2024 обеспеченность составляет  100 %.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bottom w:val="single" w:sz="18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pStyle w:val="a3"/>
              <w:suppressAutoHyphens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Оснащенность мастерских в соответствии с требованиями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</w:p>
        </w:tc>
        <w:tc>
          <w:tcPr>
            <w:tcW w:w="6923" w:type="dxa"/>
            <w:tcBorders>
              <w:bottom w:val="single" w:sz="18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Мастерских – </w:t>
            </w:r>
            <w:r w:rsidRPr="00035A43">
              <w:rPr>
                <w:b/>
              </w:rPr>
              <w:t>нет.</w:t>
            </w:r>
          </w:p>
        </w:tc>
      </w:tr>
      <w:tr w:rsidR="00B862CB" w:rsidRPr="00035A43" w:rsidTr="00BC62E2">
        <w:trPr>
          <w:trHeight w:val="316"/>
          <w:jc w:val="center"/>
        </w:trPr>
        <w:tc>
          <w:tcPr>
            <w:tcW w:w="1483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Материально-техническая база для занятий физической культурой и спортом в образовательной организации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pStyle w:val="a3"/>
              <w:suppressAutoHyphens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Наличие и готовность физкультурного/спортивного  зала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</w:p>
        </w:tc>
        <w:tc>
          <w:tcPr>
            <w:tcW w:w="692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>В образовательной организации функционируют:</w:t>
            </w:r>
          </w:p>
          <w:p w:rsidR="00B862CB" w:rsidRPr="00035A43" w:rsidRDefault="00B862CB" w:rsidP="00BC62E2">
            <w:pPr>
              <w:jc w:val="both"/>
            </w:pPr>
            <w:r w:rsidRPr="00035A43">
              <w:t xml:space="preserve">1. Спортивный зал в основном здании - </w:t>
            </w:r>
            <w:r w:rsidRPr="00035A43">
              <w:rPr>
                <w:b/>
              </w:rPr>
              <w:t>г</w:t>
            </w:r>
            <w:r w:rsidRPr="00035A43">
              <w:rPr>
                <w:b/>
              </w:rPr>
              <w:t>о</w:t>
            </w:r>
            <w:r w:rsidRPr="00035A43">
              <w:rPr>
                <w:b/>
              </w:rPr>
              <w:t>тов.</w:t>
            </w:r>
            <w:r w:rsidRPr="00035A43">
              <w:t xml:space="preserve"> 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2. Малый спортивный зал в </w:t>
            </w:r>
            <w:proofErr w:type="spellStart"/>
            <w:r w:rsidRPr="00035A43">
              <w:t>пристрое</w:t>
            </w:r>
            <w:proofErr w:type="spellEnd"/>
            <w:r w:rsidRPr="00035A43">
              <w:t xml:space="preserve"> школы – </w:t>
            </w:r>
            <w:r w:rsidRPr="00035A43">
              <w:rPr>
                <w:b/>
              </w:rPr>
              <w:t>готов.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pStyle w:val="a3"/>
              <w:suppressAutoHyphens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Наличие спортивного оборудования и инвентаря, состояние оборудования и инвентаря, сертификаты соответствия</w:t>
            </w:r>
            <w:r w:rsidRPr="00035A4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35A43">
              <w:rPr>
                <w:rFonts w:ascii="Times New Roman" w:hAnsi="Times New Roman" w:cs="Times New Roman"/>
              </w:rPr>
              <w:t xml:space="preserve">на использование в образовательном процессе спортивного оборудования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pStyle w:val="a3"/>
              <w:suppressAutoHyphens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указать реквизиты сертификатов соответствия</w:t>
            </w:r>
          </w:p>
        </w:tc>
        <w:tc>
          <w:tcPr>
            <w:tcW w:w="6923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Акт-разрешение на проведение занятий в спортивном зале на 2024-2025 учебный год </w:t>
            </w:r>
            <w:r>
              <w:t>17</w:t>
            </w:r>
            <w:r w:rsidRPr="00035A43">
              <w:rPr>
                <w:color w:val="FF0000"/>
              </w:rPr>
              <w:t>.</w:t>
            </w:r>
            <w:r w:rsidRPr="00ED604E">
              <w:t>06</w:t>
            </w:r>
            <w:r w:rsidRPr="00035A43">
              <w:rPr>
                <w:color w:val="FF0000"/>
              </w:rPr>
              <w:t>.</w:t>
            </w:r>
            <w:r w:rsidRPr="00035A43">
              <w:t>2024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pStyle w:val="a3"/>
              <w:suppressAutoHyphens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 xml:space="preserve">Наличие и состояние  стадиона/спортивной площадки 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</w:p>
        </w:tc>
        <w:tc>
          <w:tcPr>
            <w:tcW w:w="69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Спортивная площадка имеется, соответствует санитарно-эпидемиологическим требованиям к организациям воспитания и обучения, отдыха и оздоровления детей и молодежи СП 2.4.3648-20.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pStyle w:val="a3"/>
              <w:suppressAutoHyphens/>
              <w:rPr>
                <w:rFonts w:ascii="Times New Roman" w:hAnsi="Times New Roman" w:cs="Times New Roman"/>
              </w:rPr>
            </w:pPr>
            <w:r w:rsidRPr="00035A43">
              <w:rPr>
                <w:rFonts w:ascii="Times New Roman" w:hAnsi="Times New Roman" w:cs="Times New Roman"/>
              </w:rPr>
              <w:t>Проведение испытаний спортивного оборудования на стадионах, спортивных площадках, спортивных/физкультурных залах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указать реквизиты актов испытаний</w:t>
            </w:r>
          </w:p>
        </w:tc>
        <w:tc>
          <w:tcPr>
            <w:tcW w:w="69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Акт о проведении испытания спортивного оборудования в физкультурном зале и на спортивной площадке на 2024-2025 учебный год от </w:t>
            </w:r>
            <w:r>
              <w:t>17</w:t>
            </w:r>
            <w:r w:rsidRPr="00ED604E">
              <w:t>.06</w:t>
            </w:r>
            <w:r w:rsidRPr="00035A43">
              <w:rPr>
                <w:color w:val="FF0000"/>
              </w:rPr>
              <w:t>.</w:t>
            </w:r>
            <w:r w:rsidRPr="00035A43">
              <w:t>2024.</w:t>
            </w:r>
          </w:p>
        </w:tc>
      </w:tr>
      <w:tr w:rsidR="00B862CB" w:rsidRPr="00035A43" w:rsidTr="00BC62E2">
        <w:trPr>
          <w:trHeight w:val="255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6E3BC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Пожарная безопасность образовательной организации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Наличие </w:t>
            </w:r>
            <w:proofErr w:type="gramStart"/>
            <w:r w:rsidRPr="00035A43">
              <w:t>предписаний органов надзорной деятельности Главного управления Министерства Российской Федерации</w:t>
            </w:r>
            <w:proofErr w:type="gramEnd"/>
            <w:r w:rsidRPr="00035A43">
              <w:t xml:space="preserve"> по делам гражданской обороны, чрезвычайным ситуациям и ликвидации последствий стихийных бедствий по Свердловской области (далее - ГУ МЧС России по Свердловской области)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предписание/акт 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1) количество </w:t>
            </w:r>
            <w:proofErr w:type="spellStart"/>
            <w:r w:rsidRPr="00035A43">
              <w:t>неустраненных</w:t>
            </w:r>
            <w:proofErr w:type="spellEnd"/>
            <w:r w:rsidRPr="00035A43">
              <w:t xml:space="preserve"> н</w:t>
            </w:r>
            <w:r w:rsidRPr="00035A43">
              <w:t>а</w:t>
            </w:r>
            <w:r w:rsidRPr="00035A43">
              <w:t>рушений;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2) количество </w:t>
            </w:r>
            <w:proofErr w:type="spellStart"/>
            <w:r w:rsidRPr="00035A43">
              <w:t>неустраненных</w:t>
            </w:r>
            <w:proofErr w:type="spellEnd"/>
            <w:r w:rsidRPr="00035A43">
              <w:t xml:space="preserve"> нарушений, срок устранения кот</w:t>
            </w:r>
            <w:r w:rsidRPr="00035A43">
              <w:t>о</w:t>
            </w:r>
            <w:r w:rsidRPr="00035A43">
              <w:t>рых истек;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3) наличие плана устранения нарушений с указанием сроков устранения (каким документом </w:t>
            </w:r>
            <w:proofErr w:type="gramStart"/>
            <w:r w:rsidRPr="00035A43">
              <w:t>у</w:t>
            </w:r>
            <w:r w:rsidRPr="00035A43">
              <w:t>т</w:t>
            </w:r>
            <w:r w:rsidRPr="00035A43">
              <w:t>вержден</w:t>
            </w:r>
            <w:proofErr w:type="gramEnd"/>
            <w:r w:rsidRPr="00035A43">
              <w:t>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4) отчеты об устранении наруш</w:t>
            </w:r>
            <w:r w:rsidRPr="00035A43">
              <w:t>е</w:t>
            </w:r>
            <w:r w:rsidRPr="00035A43">
              <w:t>ний</w:t>
            </w:r>
          </w:p>
        </w:tc>
        <w:tc>
          <w:tcPr>
            <w:tcW w:w="6923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Предписания </w:t>
            </w:r>
            <w:proofErr w:type="gramStart"/>
            <w:r w:rsidRPr="00035A43">
              <w:t>органов надзорной деятельности Главного управления Министерства Российской Федерации</w:t>
            </w:r>
            <w:proofErr w:type="gramEnd"/>
            <w:r w:rsidRPr="00035A43">
              <w:t xml:space="preserve"> по делам гражданской обороны, чрезвычайным ситуациям и ликвидации последствий стихийных бедствий по Свердловской области – </w:t>
            </w:r>
            <w:r w:rsidRPr="00035A43">
              <w:rPr>
                <w:b/>
              </w:rPr>
              <w:t>нет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Наличие ответственных лиц по пожарной безопасности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указать реквизиты приказа руководителя образовательной организации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Приказ директора от 23.07.2024 № 43- АХД «О назначении ответственных лиц за пожарную безопасность в МБОУ «СОШ № 1 им. М. Горького»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Обучение правилам пожарной безопасности (далее – ППБ)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1) обучение руководителя организации пожарному минимум;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2) наличие </w:t>
            </w:r>
            <w:proofErr w:type="gramStart"/>
            <w:r w:rsidRPr="00035A43">
              <w:t>обученного</w:t>
            </w:r>
            <w:proofErr w:type="gramEnd"/>
            <w:r w:rsidRPr="00035A43">
              <w:t xml:space="preserve"> ответственного в организации;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3) обучение сотрудников ППБ;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4) обучение обучающихся (восп</w:t>
            </w:r>
            <w:r w:rsidRPr="00035A43">
              <w:t>и</w:t>
            </w:r>
            <w:r w:rsidRPr="00035A43">
              <w:t>танников) ППБ;</w:t>
            </w:r>
          </w:p>
          <w:p w:rsidR="00B862CB" w:rsidRPr="00035A43" w:rsidRDefault="00B862CB" w:rsidP="00BC62E2">
            <w:pPr>
              <w:suppressAutoHyphens/>
              <w:jc w:val="both"/>
            </w:pPr>
            <w:proofErr w:type="gramStart"/>
            <w:r w:rsidRPr="00035A43">
              <w:t>5) эвакуационные учения с обучающимися (взаимодействие с органами территориального отделения Государственной противопожарной службы Российской Федерации, периодичность проведения учений)</w:t>
            </w:r>
            <w:proofErr w:type="gramEnd"/>
          </w:p>
        </w:tc>
        <w:tc>
          <w:tcPr>
            <w:tcW w:w="6923" w:type="dxa"/>
            <w:shd w:val="clear" w:color="auto" w:fill="auto"/>
          </w:tcPr>
          <w:p w:rsidR="00B862CB" w:rsidRPr="002E23D0" w:rsidRDefault="00B862CB" w:rsidP="00BC62E2">
            <w:pPr>
              <w:jc w:val="both"/>
            </w:pPr>
            <w:r w:rsidRPr="00035A43">
              <w:t>1) Руководитель организации (директор) прошел обуч</w:t>
            </w:r>
            <w:r w:rsidRPr="00035A43">
              <w:t>е</w:t>
            </w:r>
            <w:r w:rsidRPr="00035A43">
              <w:t>ние и проверку знаний по мерам пожарной безопасн</w:t>
            </w:r>
            <w:r w:rsidRPr="00035A43">
              <w:t>о</w:t>
            </w:r>
            <w:r w:rsidRPr="00035A43">
              <w:t>сти по программе пожарно-технического минимума, соответствующего должностным обязанностям, прош</w:t>
            </w:r>
            <w:r>
              <w:t>ел</w:t>
            </w:r>
            <w:r w:rsidRPr="00035A43">
              <w:t xml:space="preserve"> обучение </w:t>
            </w:r>
            <w:r w:rsidRPr="00ED604E">
              <w:t>в 2024 году, удост</w:t>
            </w:r>
            <w:r w:rsidRPr="00ED604E">
              <w:t>о</w:t>
            </w:r>
            <w:r w:rsidRPr="00ED604E">
              <w:t>верени</w:t>
            </w:r>
            <w:r>
              <w:t>е</w:t>
            </w:r>
            <w:r w:rsidRPr="00ED604E">
              <w:t xml:space="preserve"> о повышении квалификации № ПК 007</w:t>
            </w:r>
            <w:r>
              <w:t>11385</w:t>
            </w:r>
            <w:r w:rsidRPr="00ED604E">
              <w:t xml:space="preserve">, рег.№ </w:t>
            </w:r>
            <w:r>
              <w:t>706716</w:t>
            </w:r>
            <w:r w:rsidRPr="002E23D0">
              <w:t>;</w:t>
            </w:r>
          </w:p>
          <w:p w:rsidR="00B862CB" w:rsidRPr="00ED604E" w:rsidRDefault="00B862CB" w:rsidP="00BC62E2">
            <w:pPr>
              <w:jc w:val="both"/>
            </w:pPr>
            <w:r w:rsidRPr="00035A43">
              <w:t>2) ответственный за пожарную безопасность в учр</w:t>
            </w:r>
            <w:r w:rsidRPr="00035A43">
              <w:t>е</w:t>
            </w:r>
            <w:r w:rsidRPr="00035A43">
              <w:t xml:space="preserve">ждении Сагдеева И.С., заместитель директора по АХЧ прошла обучение </w:t>
            </w:r>
            <w:r w:rsidRPr="00ED604E">
              <w:t>в 2024 году, удост</w:t>
            </w:r>
            <w:r w:rsidRPr="00ED604E">
              <w:t>о</w:t>
            </w:r>
            <w:r w:rsidRPr="00ED604E">
              <w:t>верени</w:t>
            </w:r>
            <w:r>
              <w:t>е</w:t>
            </w:r>
            <w:r w:rsidRPr="00ED604E">
              <w:t xml:space="preserve"> о повышении квалификации № ПК 00708348, рег.№ 703680</w:t>
            </w:r>
            <w:r>
              <w:t>.</w:t>
            </w:r>
          </w:p>
          <w:p w:rsidR="00B862CB" w:rsidRPr="00035A43" w:rsidRDefault="00B862CB" w:rsidP="00BC62E2">
            <w:pPr>
              <w:jc w:val="both"/>
            </w:pPr>
            <w:r w:rsidRPr="00035A43">
              <w:t>3) Перевалова И.В., заместитель директора по УВР, прошла обучение в 2023 г по ПТМ, удостоверение о повышении квалификации рег. № 21/180647 от 10.04.2023 г.</w:t>
            </w:r>
          </w:p>
          <w:p w:rsidR="00B862CB" w:rsidRPr="00035A43" w:rsidRDefault="00B862CB" w:rsidP="00BC62E2">
            <w:pPr>
              <w:jc w:val="both"/>
            </w:pPr>
            <w:r w:rsidRPr="00035A43">
              <w:t>4) Агинова М.А., заместитель директора по ВР, прошла обучение в 2023 г. по ПТМ, удостоверение о повышении квалификации рег. № 21/180331 от 04.04.2023 г.</w:t>
            </w:r>
          </w:p>
          <w:p w:rsidR="00B862CB" w:rsidRPr="00035A43" w:rsidRDefault="00B862CB" w:rsidP="00BC62E2">
            <w:pPr>
              <w:jc w:val="both"/>
            </w:pPr>
            <w:r w:rsidRPr="00035A43">
              <w:t>4) обучение сотрудников осуществляется через пров</w:t>
            </w:r>
            <w:r w:rsidRPr="00035A43">
              <w:t>е</w:t>
            </w:r>
            <w:r w:rsidRPr="00035A43">
              <w:t>дение плановых и внеплановых инструктажей по пожарной без</w:t>
            </w:r>
            <w:r w:rsidRPr="00035A43">
              <w:t>о</w:t>
            </w:r>
            <w:r w:rsidRPr="00035A43">
              <w:t>пасности;</w:t>
            </w:r>
          </w:p>
          <w:p w:rsidR="00B862CB" w:rsidRPr="00035A43" w:rsidRDefault="00B862CB" w:rsidP="00BC62E2">
            <w:pPr>
              <w:jc w:val="both"/>
            </w:pPr>
            <w:r w:rsidRPr="00035A43">
              <w:t>5) обучение обучающихся осуществляется через зан</w:t>
            </w:r>
            <w:r w:rsidRPr="00035A43">
              <w:t>я</w:t>
            </w:r>
            <w:r w:rsidRPr="00035A43">
              <w:t>тия курса «Основы безопасной жизнеде</w:t>
            </w:r>
            <w:r w:rsidRPr="00035A43">
              <w:t>я</w:t>
            </w:r>
            <w:r w:rsidRPr="00035A43">
              <w:t>тельности» 8 - 11 классах, в рамках классных часов 1-11 классы, пр</w:t>
            </w:r>
            <w:r w:rsidRPr="00035A43">
              <w:t>о</w:t>
            </w:r>
            <w:r w:rsidRPr="00035A43">
              <w:t>ведение Дня защиты детей, воспитательных меропри</w:t>
            </w:r>
            <w:r w:rsidRPr="00035A43">
              <w:t>я</w:t>
            </w:r>
            <w:r w:rsidRPr="00035A43">
              <w:t>тий в рамках Недель пожарной безопасности, Месячн</w:t>
            </w:r>
            <w:r w:rsidRPr="00035A43">
              <w:t>и</w:t>
            </w:r>
            <w:r w:rsidRPr="00035A43">
              <w:t>ка безопасности, Месячника обучения правилам пожарной безопасности среди нас</w:t>
            </w:r>
            <w:r w:rsidRPr="00035A43">
              <w:t>е</w:t>
            </w:r>
            <w:r w:rsidRPr="00035A43">
              <w:t>ления;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6) эвакуационные обучения с </w:t>
            </w:r>
            <w:proofErr w:type="gramStart"/>
            <w:r w:rsidRPr="00035A43">
              <w:t>обучающимися</w:t>
            </w:r>
            <w:proofErr w:type="gramEnd"/>
            <w:r w:rsidRPr="00035A43">
              <w:t xml:space="preserve"> проводятся не менее 2 раз в учебном году. Проведены – </w:t>
            </w:r>
            <w:r w:rsidRPr="00896828">
              <w:t>20.</w:t>
            </w:r>
            <w:r w:rsidRPr="00035A43">
              <w:t>09.2023 г., 08.05.2024 г. Планируется проведение учебных тренировок в сентябре 2024 года, в мае 2025 года и по мере необходимости.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Состояние первичных средств пожаротушения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1) достаточность имеющихся средств;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 наличие журнала учета средств;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3) проверка средств на срок годности, при необходимости - их замена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>1) в соответствии с Правилами противопожарного р</w:t>
            </w:r>
            <w:r w:rsidRPr="00035A43">
              <w:t>е</w:t>
            </w:r>
            <w:r w:rsidRPr="00035A43">
              <w:t>жима все первичные средства пожаротушения имеются в дост</w:t>
            </w:r>
            <w:r w:rsidRPr="00035A43">
              <w:t>а</w:t>
            </w:r>
            <w:r w:rsidRPr="00035A43">
              <w:t>точном количестве;</w:t>
            </w:r>
          </w:p>
          <w:p w:rsidR="00B862CB" w:rsidRPr="00035A43" w:rsidRDefault="00B862CB" w:rsidP="00BC62E2">
            <w:pPr>
              <w:jc w:val="both"/>
            </w:pPr>
            <w:r w:rsidRPr="00035A43">
              <w:t xml:space="preserve">2) журнал учета средств пожаротушения - </w:t>
            </w:r>
            <w:r w:rsidRPr="00035A43">
              <w:rPr>
                <w:b/>
              </w:rPr>
              <w:t>имее</w:t>
            </w:r>
            <w:r w:rsidRPr="00035A43">
              <w:rPr>
                <w:b/>
              </w:rPr>
              <w:t>т</w:t>
            </w:r>
            <w:r w:rsidRPr="00035A43">
              <w:rPr>
                <w:b/>
              </w:rPr>
              <w:t>ся</w:t>
            </w:r>
            <w:r w:rsidRPr="00035A43">
              <w:t>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3) огнетушители </w:t>
            </w:r>
            <w:r w:rsidRPr="00ED604E">
              <w:t>(в количестве 27 штук) перезаряжены и переосвидетельствованы.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Состояние автоматической пожарной сигнализации (далее – АПС) и системы оповещения и управления эвакуацией людей при пожаре, их техническое обслуживание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1) наличие и исправность АПС, системы оповещения;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2) договор на обслуживание (указать реквизиты); </w:t>
            </w:r>
          </w:p>
          <w:p w:rsidR="00B862CB" w:rsidRPr="00035A43" w:rsidRDefault="00B862CB" w:rsidP="00BC62E2">
            <w:pPr>
              <w:suppressAutoHyphens/>
              <w:ind w:right="-35"/>
              <w:jc w:val="both"/>
            </w:pPr>
            <w:r w:rsidRPr="00035A43">
              <w:t>3) наличие дублированного сигнала на пульт подразделения пожарной охраны без участия работников объекта и (или) транслирующей этот сигнал организации:</w:t>
            </w:r>
          </w:p>
          <w:p w:rsidR="00B862CB" w:rsidRPr="00035A43" w:rsidRDefault="00B862CB" w:rsidP="00BC62E2">
            <w:pPr>
              <w:suppressAutoHyphens/>
              <w:ind w:right="-35"/>
              <w:jc w:val="both"/>
            </w:pPr>
            <w:r w:rsidRPr="00035A43">
              <w:t>наименование программно-аппаратного комплекса;</w:t>
            </w:r>
          </w:p>
          <w:p w:rsidR="00B862CB" w:rsidRPr="00035A43" w:rsidRDefault="00B862CB" w:rsidP="00BC62E2">
            <w:pPr>
              <w:suppressAutoHyphens/>
              <w:ind w:right="-35"/>
              <w:jc w:val="both"/>
            </w:pPr>
            <w:r w:rsidRPr="00035A43">
              <w:t>договор на обслуживание (указать реквизиты);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4) наличие ответственного лица;</w:t>
            </w:r>
          </w:p>
          <w:p w:rsidR="00B862CB" w:rsidRPr="00035A43" w:rsidRDefault="00B862CB" w:rsidP="00BC62E2">
            <w:pPr>
              <w:suppressAutoHyphens/>
              <w:ind w:right="-35"/>
              <w:jc w:val="both"/>
            </w:pPr>
            <w:r w:rsidRPr="00035A43">
              <w:t>5) наличие иных систем  пожарной автоматики (указать реквизиты)</w:t>
            </w:r>
          </w:p>
        </w:tc>
        <w:tc>
          <w:tcPr>
            <w:tcW w:w="6923" w:type="dxa"/>
            <w:shd w:val="clear" w:color="auto" w:fill="auto"/>
          </w:tcPr>
          <w:p w:rsidR="00B862CB" w:rsidRPr="00ED604E" w:rsidRDefault="00B862CB" w:rsidP="00BC62E2">
            <w:pPr>
              <w:jc w:val="both"/>
            </w:pPr>
            <w:r w:rsidRPr="0079448E">
              <w:t>1) АПС и системы оповещения и управления эв</w:t>
            </w:r>
            <w:r w:rsidRPr="0079448E">
              <w:t>а</w:t>
            </w:r>
            <w:r w:rsidRPr="0079448E">
              <w:t>куации людей при пожаре имеется (акт проверки работосп</w:t>
            </w:r>
            <w:r w:rsidRPr="0079448E">
              <w:t>о</w:t>
            </w:r>
            <w:r w:rsidRPr="0079448E">
              <w:t>собности автоматических систем противопожарной з</w:t>
            </w:r>
            <w:r w:rsidRPr="0079448E">
              <w:t>а</w:t>
            </w:r>
            <w:r w:rsidRPr="0079448E">
              <w:t>щиты от 20.07.2024);</w:t>
            </w:r>
            <w:r w:rsidRPr="00035A43">
              <w:rPr>
                <w:color w:val="FF0000"/>
              </w:rPr>
              <w:t xml:space="preserve"> </w:t>
            </w:r>
            <w:r w:rsidRPr="00ED604E">
              <w:t xml:space="preserve">вывод АПС на пульт пожарной части г. Асбеста произведен в августе 2014 г. </w:t>
            </w:r>
            <w:proofErr w:type="gramStart"/>
            <w:r w:rsidRPr="00ED604E">
              <w:t>согласно</w:t>
            </w:r>
            <w:proofErr w:type="gramEnd"/>
            <w:r w:rsidRPr="00ED604E">
              <w:t xml:space="preserve"> заключенного дог</w:t>
            </w:r>
            <w:r w:rsidRPr="00ED604E">
              <w:t>о</w:t>
            </w:r>
            <w:r w:rsidRPr="00ED604E">
              <w:t>вора с ООО «ОКО-ТЦ» от 05.08.2014 г. № 497-14/М;</w:t>
            </w:r>
          </w:p>
          <w:p w:rsidR="00B862CB" w:rsidRPr="00ED604E" w:rsidRDefault="00B862CB" w:rsidP="00BC62E2">
            <w:pPr>
              <w:jc w:val="both"/>
            </w:pPr>
            <w:r w:rsidRPr="00ED604E">
              <w:t>2) договор на круглосуточный мониторинг и технич</w:t>
            </w:r>
            <w:r w:rsidRPr="00ED604E">
              <w:t>е</w:t>
            </w:r>
            <w:r w:rsidRPr="00ED604E">
              <w:t>ское обслуживание автоматической пожарной сигнал</w:t>
            </w:r>
            <w:r w:rsidRPr="00ED604E">
              <w:t>и</w:t>
            </w:r>
            <w:r w:rsidRPr="00ED604E">
              <w:t>зации от 23.01.2024 года № 47 с ООО «Яшма». Техн</w:t>
            </w:r>
            <w:r w:rsidRPr="00ED604E">
              <w:t>и</w:t>
            </w:r>
            <w:r w:rsidRPr="00ED604E">
              <w:t>ческое обслуживание АПС осуществл</w:t>
            </w:r>
            <w:r w:rsidRPr="00ED604E">
              <w:t>я</w:t>
            </w:r>
            <w:r w:rsidRPr="00ED604E">
              <w:t>ется ежемесячно. Журнал регистрации работ по техническому обслуж</w:t>
            </w:r>
            <w:r w:rsidRPr="00ED604E">
              <w:t>и</w:t>
            </w:r>
            <w:r w:rsidRPr="00ED604E">
              <w:t>ванию и текущему ремонту установок пожарной сигн</w:t>
            </w:r>
            <w:r w:rsidRPr="00ED604E">
              <w:t>а</w:t>
            </w:r>
            <w:r w:rsidRPr="00ED604E">
              <w:t>лизации имеется;</w:t>
            </w:r>
          </w:p>
          <w:p w:rsidR="00B862CB" w:rsidRPr="00ED604E" w:rsidRDefault="00B862CB" w:rsidP="00BC62E2">
            <w:pPr>
              <w:ind w:right="-35"/>
              <w:jc w:val="both"/>
            </w:pPr>
            <w:r w:rsidRPr="00ED604E">
              <w:t>3) имеется дублированный сигнал на пульт подраздел</w:t>
            </w:r>
            <w:r w:rsidRPr="00ED604E">
              <w:t>е</w:t>
            </w:r>
            <w:r w:rsidRPr="00ED604E">
              <w:t>ния пожарной охраны без участия рабо</w:t>
            </w:r>
            <w:r w:rsidRPr="00ED604E">
              <w:t>т</w:t>
            </w:r>
            <w:r w:rsidRPr="00ED604E">
              <w:t>ников объекта и (или) транслиру</w:t>
            </w:r>
            <w:r w:rsidRPr="00ED604E">
              <w:t>ю</w:t>
            </w:r>
            <w:r w:rsidRPr="00ED604E">
              <w:t>щей этот сигнал организации:</w:t>
            </w:r>
          </w:p>
          <w:p w:rsidR="00B862CB" w:rsidRPr="00ED604E" w:rsidRDefault="00B862CB" w:rsidP="00BC62E2">
            <w:pPr>
              <w:ind w:right="-35"/>
              <w:jc w:val="both"/>
            </w:pPr>
            <w:r w:rsidRPr="00ED604E">
              <w:t>программно-аппаратный комплекс «Пожар», д</w:t>
            </w:r>
            <w:r w:rsidRPr="00ED604E">
              <w:t>о</w:t>
            </w:r>
            <w:r w:rsidRPr="00ED604E">
              <w:t xml:space="preserve">говор на обслуживание ООО «ОКО-Охрана» от 23.01.2024 г. </w:t>
            </w:r>
          </w:p>
          <w:p w:rsidR="00B862CB" w:rsidRPr="00ED604E" w:rsidRDefault="00B862CB" w:rsidP="00BC62E2">
            <w:pPr>
              <w:ind w:right="-35"/>
              <w:jc w:val="both"/>
            </w:pPr>
            <w:r w:rsidRPr="00ED604E">
              <w:t xml:space="preserve">№ 52495/С. </w:t>
            </w:r>
          </w:p>
          <w:p w:rsidR="00B862CB" w:rsidRPr="00035A43" w:rsidRDefault="00B862CB" w:rsidP="00BC62E2">
            <w:pPr>
              <w:ind w:right="-35"/>
              <w:jc w:val="both"/>
            </w:pPr>
            <w:r w:rsidRPr="00035A43">
              <w:t>4) ответственный по приказу Сагдеева И.С., замест</w:t>
            </w:r>
            <w:r w:rsidRPr="00035A43">
              <w:t>и</w:t>
            </w:r>
            <w:r w:rsidRPr="00035A43">
              <w:t>тель директора по АХЧ (приказ директора от 23.07.2024 № 43-АХД.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5) иные системы пожарной автоматики отсутствуют.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Состояние путей эвакуации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соответствие путей эвакуации требованиям пожарной безопасности  (да/нет)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Да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Соответствие электроустановок зданий требованиям пожарной безопасности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указать реквизиты</w:t>
            </w:r>
          </w:p>
        </w:tc>
        <w:tc>
          <w:tcPr>
            <w:tcW w:w="6923" w:type="dxa"/>
            <w:shd w:val="clear" w:color="auto" w:fill="auto"/>
          </w:tcPr>
          <w:p w:rsidR="00B862CB" w:rsidRPr="0079448E" w:rsidRDefault="00B862CB" w:rsidP="00BC62E2">
            <w:pPr>
              <w:jc w:val="both"/>
            </w:pPr>
            <w:r w:rsidRPr="00035A43">
              <w:t xml:space="preserve">Протокол </w:t>
            </w:r>
            <w:r w:rsidRPr="0079448E">
              <w:t>от 02.05.2024 № 73 измерения сопр</w:t>
            </w:r>
            <w:r w:rsidRPr="0079448E">
              <w:t>о</w:t>
            </w:r>
            <w:r w:rsidRPr="0079448E">
              <w:t>тивления изоляции электрических аппаратов, вт</w:t>
            </w:r>
            <w:r w:rsidRPr="0079448E">
              <w:t>о</w:t>
            </w:r>
            <w:r w:rsidRPr="0079448E">
              <w:t>ричных цепей и электропроводок напряжением до 1000 В.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79448E">
              <w:t>Протокол от 02.05.2024 № 75 проверки наличия цепи между заземлителями, заземленными установками и элементами заземленных установок в с</w:t>
            </w:r>
            <w:r w:rsidRPr="00035A43">
              <w:t xml:space="preserve">истемах питания </w:t>
            </w:r>
            <w:proofErr w:type="gramStart"/>
            <w:r w:rsidRPr="00035A43">
              <w:t>с</w:t>
            </w:r>
            <w:proofErr w:type="gramEnd"/>
            <w:r w:rsidRPr="00035A43">
              <w:t xml:space="preserve"> заземленной </w:t>
            </w:r>
            <w:proofErr w:type="spellStart"/>
            <w:r w:rsidRPr="00035A43">
              <w:t>нейтралью</w:t>
            </w:r>
            <w:proofErr w:type="spellEnd"/>
            <w:r w:rsidRPr="00035A43">
              <w:rPr>
                <w:color w:val="FF0000"/>
              </w:rPr>
              <w:t>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Наличие, состояние и готовность противопожарного водоснабжения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1) внутреннее;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2) наружное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1) внутренне (акт проведения технического обслуживания и проверки внутренних пожарных кранов №</w:t>
            </w:r>
            <w:r w:rsidRPr="0079448E">
              <w:t xml:space="preserve"> 289 от 20.07.2024 г.) – </w:t>
            </w:r>
            <w:r w:rsidRPr="0079448E">
              <w:rPr>
                <w:b/>
              </w:rPr>
              <w:t>исправны</w:t>
            </w:r>
            <w:r w:rsidRPr="0079448E">
              <w:t>;</w:t>
            </w:r>
            <w:r w:rsidRPr="00035A43">
              <w:t xml:space="preserve"> 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2) пожарные гидранты на территории школы отсутствуют. </w:t>
            </w:r>
            <w:proofErr w:type="gramStart"/>
            <w:r w:rsidRPr="00035A43">
              <w:t>Ближайшие</w:t>
            </w:r>
            <w:proofErr w:type="gramEnd"/>
            <w:r w:rsidRPr="00035A43">
              <w:t xml:space="preserve"> ПГ № 64, 65, расположены по адресу ул. Ленинградская дом 5, дом 9-5. – </w:t>
            </w:r>
            <w:r w:rsidRPr="00035A43">
              <w:rPr>
                <w:b/>
              </w:rPr>
              <w:t>исправны</w:t>
            </w:r>
            <w:r w:rsidRPr="00035A43">
              <w:t>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Наличие декларации пожарной безопасности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декларация зарегистрирована в территориальном органе Государственной противопожарной службы (указать реквизиты)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 xml:space="preserve">Декларация пожарной безопасности </w:t>
            </w:r>
            <w:r w:rsidRPr="00035A43">
              <w:rPr>
                <w:b/>
              </w:rPr>
              <w:t>имеется.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Зарегистрирована ОНД и </w:t>
            </w:r>
            <w:proofErr w:type="gramStart"/>
            <w:r w:rsidRPr="00035A43">
              <w:t>ПР</w:t>
            </w:r>
            <w:proofErr w:type="gramEnd"/>
            <w:r w:rsidRPr="00035A43">
              <w:t xml:space="preserve"> Асбестовского ГО, Малышевского ГО, ГО </w:t>
            </w:r>
            <w:proofErr w:type="spellStart"/>
            <w:r w:rsidRPr="00035A43">
              <w:t>Рефтинский</w:t>
            </w:r>
            <w:proofErr w:type="spellEnd"/>
            <w:r w:rsidRPr="00035A43">
              <w:t xml:space="preserve"> УНД и ПР ГУ МЧС России по Свердловской области 08.02.2022 № 65409000-00ГО-00001</w:t>
            </w:r>
          </w:p>
        </w:tc>
      </w:tr>
      <w:tr w:rsidR="00B862CB" w:rsidRPr="00035A43" w:rsidTr="00BC62E2">
        <w:trPr>
          <w:trHeight w:val="231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6E3BC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Санитарно-гигиенические и медицинские мероприятия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предписаний органов Федеральной службы по надзору в сфере защиты прав потребителей и благополучия человека по Свер</w:t>
            </w:r>
            <w:r w:rsidRPr="00035A43">
              <w:t>д</w:t>
            </w:r>
            <w:r w:rsidRPr="00035A43">
              <w:t>ловской области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1) предписание/акт (указать реквизиты);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2) количество </w:t>
            </w:r>
            <w:proofErr w:type="spellStart"/>
            <w:r w:rsidRPr="00035A43">
              <w:t>неустраненных</w:t>
            </w:r>
            <w:proofErr w:type="spellEnd"/>
            <w:r w:rsidRPr="00035A43">
              <w:t xml:space="preserve"> н</w:t>
            </w:r>
            <w:r w:rsidRPr="00035A43">
              <w:t>а</w:t>
            </w:r>
            <w:r w:rsidRPr="00035A43">
              <w:t>рушений;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3) количество </w:t>
            </w:r>
            <w:proofErr w:type="spellStart"/>
            <w:r w:rsidRPr="00035A43">
              <w:t>неустраненных</w:t>
            </w:r>
            <w:proofErr w:type="spellEnd"/>
            <w:r w:rsidRPr="00035A43">
              <w:t xml:space="preserve"> нарушений, срок устранения которых истек;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4) наличие плана устранения нарушений с указанием сроков устранения (каким документом </w:t>
            </w:r>
            <w:proofErr w:type="gramStart"/>
            <w:r w:rsidRPr="00035A43">
              <w:t>у</w:t>
            </w:r>
            <w:r w:rsidRPr="00035A43">
              <w:t>т</w:t>
            </w:r>
            <w:r w:rsidRPr="00035A43">
              <w:t>вержден</w:t>
            </w:r>
            <w:proofErr w:type="gramEnd"/>
            <w:r w:rsidRPr="00035A43">
              <w:t>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5) отчеты об устранении наруш</w:t>
            </w:r>
            <w:r w:rsidRPr="00035A43">
              <w:t>е</w:t>
            </w:r>
            <w:r w:rsidRPr="00035A43">
              <w:t>ний</w:t>
            </w:r>
          </w:p>
        </w:tc>
        <w:tc>
          <w:tcPr>
            <w:tcW w:w="6923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Предписания органов Федеральной службы по надзору в сфере защиты прав потребителей и благополучия человека по Свер</w:t>
            </w:r>
            <w:r w:rsidRPr="00035A43">
              <w:t>д</w:t>
            </w:r>
            <w:r w:rsidRPr="00035A43">
              <w:t xml:space="preserve">ловской области – </w:t>
            </w:r>
            <w:r w:rsidRPr="00035A43">
              <w:rPr>
                <w:b/>
              </w:rPr>
              <w:t>отсутствуют.</w:t>
            </w:r>
          </w:p>
        </w:tc>
      </w:tr>
      <w:tr w:rsidR="00B862CB" w:rsidRPr="00035A43" w:rsidTr="00BC62E2">
        <w:trPr>
          <w:trHeight w:val="296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Организация профессиональной гигиенической подготовки и аттестации</w:t>
            </w:r>
          </w:p>
          <w:p w:rsidR="00B862CB" w:rsidRPr="00035A43" w:rsidRDefault="00B862CB" w:rsidP="00BC62E2">
            <w:pPr>
              <w:suppressAutoHyphens/>
              <w:jc w:val="both"/>
            </w:pP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1) обучение руководителя организации (наличие документа, указать реквизиты);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2) наличие </w:t>
            </w:r>
            <w:proofErr w:type="gramStart"/>
            <w:r w:rsidRPr="00035A43">
              <w:t>обученного</w:t>
            </w:r>
            <w:proofErr w:type="gramEnd"/>
            <w:r w:rsidRPr="00035A43">
              <w:t xml:space="preserve"> ответственного в организации;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3) обучение сотрудников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>1) профессиональное гигиеническое обучение и атт</w:t>
            </w:r>
            <w:r w:rsidRPr="00035A43">
              <w:t>е</w:t>
            </w:r>
            <w:r w:rsidRPr="00035A43">
              <w:t>стация директора проводится в соответствии Санита</w:t>
            </w:r>
            <w:r w:rsidRPr="00035A43">
              <w:t>р</w:t>
            </w:r>
            <w:r w:rsidRPr="00035A43">
              <w:t>но-эпидемиологическим требованиям к организациям воспитания и обучения, отдыха и оздоровления детей и молодежи СП 2.4.3648-20 (1 раз в 2 года), санитарно-гигиеническое обучение пройдено</w:t>
            </w:r>
            <w:r w:rsidRPr="00035A43">
              <w:rPr>
                <w:color w:val="FF0000"/>
              </w:rPr>
              <w:t xml:space="preserve"> </w:t>
            </w:r>
            <w:r w:rsidRPr="00035A43">
              <w:t>13.02.2024 г;</w:t>
            </w:r>
          </w:p>
          <w:p w:rsidR="00B862CB" w:rsidRPr="00035A43" w:rsidRDefault="00B862CB" w:rsidP="00BC62E2">
            <w:pPr>
              <w:jc w:val="both"/>
            </w:pPr>
            <w:proofErr w:type="gramStart"/>
            <w:r w:rsidRPr="00035A43">
              <w:t>2) ответственным за организацию санитарно-гигиенического обучения работников назначена Ков</w:t>
            </w:r>
            <w:r w:rsidRPr="00035A43">
              <w:t>я</w:t>
            </w:r>
            <w:r w:rsidRPr="00035A43">
              <w:t>зина Елена Александровна, специалист по кадрам;</w:t>
            </w:r>
            <w:proofErr w:type="gramEnd"/>
          </w:p>
          <w:p w:rsidR="00B862CB" w:rsidRPr="00FD6CDD" w:rsidRDefault="00B862CB" w:rsidP="00BC62E2">
            <w:pPr>
              <w:suppressAutoHyphens/>
              <w:jc w:val="both"/>
              <w:rPr>
                <w:color w:val="8DB3E2"/>
              </w:rPr>
            </w:pPr>
            <w:r w:rsidRPr="00035A43">
              <w:t xml:space="preserve">3) на 29.07.2024 г. педагогические работники прошли обучение в </w:t>
            </w:r>
            <w:r w:rsidRPr="000F3226">
              <w:t>колич</w:t>
            </w:r>
            <w:r w:rsidRPr="000F3226">
              <w:t>е</w:t>
            </w:r>
            <w:r w:rsidRPr="000F3226">
              <w:t>стве 13 человек в 2024 году (план – 13 человек), имеются отметки в медицинских книжк</w:t>
            </w:r>
            <w:r w:rsidRPr="00FF293D">
              <w:t>ах работников. Договор на проведение гигиенического обучения и аттестации работников от 22 я</w:t>
            </w:r>
            <w:r w:rsidRPr="00FF293D">
              <w:t>н</w:t>
            </w:r>
            <w:r w:rsidRPr="00FF293D">
              <w:t>варя 2024 года № 06/48.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Организация питания обучающихся (воспитанников) 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1) наличие пищеблока (столовая, буфет), если иное – указать; 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 оснащенность пищеблока оборудованием и столовой мебелью;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3) акты технического контроля  соответствия технологического и холодильного оборудования паспортным характеристикам (указать реквизиты); 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4) организация горячего питания: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- за счет собственной столовой, договор на оказание услуги питания (указать реквизиты);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- договоры на поставку продуктов питания (указать реквизиты);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5) планируемый охват </w:t>
            </w:r>
            <w:proofErr w:type="gramStart"/>
            <w:r w:rsidRPr="00035A43">
              <w:t>обучающихся</w:t>
            </w:r>
            <w:proofErr w:type="gramEnd"/>
            <w:r w:rsidRPr="00035A43">
              <w:t xml:space="preserve"> горячим питанием (количество и процент от общего количества обуча</w:t>
            </w:r>
            <w:r w:rsidRPr="00035A43">
              <w:t>ю</w:t>
            </w:r>
            <w:r w:rsidRPr="00035A43">
              <w:t>щихся);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6) паспортизация пищеблока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>1) в учреждении имеется пищеблок и столовая;</w:t>
            </w:r>
          </w:p>
          <w:p w:rsidR="00B862CB" w:rsidRPr="00035A43" w:rsidRDefault="00B862CB" w:rsidP="00BC62E2">
            <w:pPr>
              <w:jc w:val="both"/>
            </w:pPr>
            <w:r w:rsidRPr="00035A43">
              <w:t>2) пищеблок оснащен оборудованием и столовой меб</w:t>
            </w:r>
            <w:r w:rsidRPr="00035A43">
              <w:t>е</w:t>
            </w:r>
            <w:r w:rsidRPr="00035A43">
              <w:t>лью в соответствии с Санита</w:t>
            </w:r>
            <w:r w:rsidRPr="00035A43">
              <w:t>р</w:t>
            </w:r>
            <w:r w:rsidRPr="00035A43">
              <w:t>но-эпидемиологическими требованиями к организациям воспитания и обучения, отдыха и оздоровления детей и молодежи СП 2.4.3648-20;</w:t>
            </w:r>
          </w:p>
          <w:p w:rsidR="00B862CB" w:rsidRPr="00ED604E" w:rsidRDefault="00B862CB" w:rsidP="00BC62E2">
            <w:pPr>
              <w:jc w:val="both"/>
            </w:pPr>
            <w:r w:rsidRPr="00035A43">
              <w:t xml:space="preserve">3) </w:t>
            </w:r>
            <w:r w:rsidRPr="00ED604E">
              <w:t>акт обследования технического состояния то</w:t>
            </w:r>
            <w:r w:rsidRPr="00ED604E">
              <w:t>р</w:t>
            </w:r>
            <w:r w:rsidRPr="00ED604E">
              <w:t>гового оборудования пищеблока от 18.06.2024;</w:t>
            </w:r>
          </w:p>
          <w:p w:rsidR="00B862CB" w:rsidRPr="00035A43" w:rsidRDefault="00B862CB" w:rsidP="00BC62E2">
            <w:pPr>
              <w:jc w:val="both"/>
            </w:pPr>
            <w:r w:rsidRPr="00035A43">
              <w:t xml:space="preserve">4) горячее питание </w:t>
            </w:r>
            <w:proofErr w:type="gramStart"/>
            <w:r w:rsidRPr="00035A43">
              <w:t>обучающихся</w:t>
            </w:r>
            <w:proofErr w:type="gramEnd"/>
            <w:r w:rsidRPr="00035A43">
              <w:t xml:space="preserve"> осуществляет:</w:t>
            </w:r>
          </w:p>
          <w:p w:rsidR="00B862CB" w:rsidRPr="009178E5" w:rsidRDefault="00B862CB" w:rsidP="00BC62E2">
            <w:pPr>
              <w:jc w:val="both"/>
            </w:pPr>
            <w:r w:rsidRPr="009178E5">
              <w:t>- ООО ТОП «Общественное питание», договор № 2 от 23.01.2024г. на оказание услуг по организации питания обучающихся школы № 1 им. М. Горького в 2024 г</w:t>
            </w:r>
            <w:r w:rsidRPr="009178E5">
              <w:t>о</w:t>
            </w:r>
            <w:r w:rsidRPr="009178E5">
              <w:t xml:space="preserve">ду; </w:t>
            </w:r>
          </w:p>
          <w:p w:rsidR="00B862CB" w:rsidRPr="009178E5" w:rsidRDefault="00B862CB" w:rsidP="00BC62E2">
            <w:pPr>
              <w:jc w:val="both"/>
            </w:pPr>
            <w:r w:rsidRPr="009178E5">
              <w:t>- ООО ТОП «Общественное питание», договор № 3 от 23.01.2024г. на оказание услуг по организации питания обучающихся школы № 1 им. М. Горького в 2024 г</w:t>
            </w:r>
            <w:r w:rsidRPr="009178E5">
              <w:t>о</w:t>
            </w:r>
            <w:r w:rsidRPr="009178E5">
              <w:t>ду</w:t>
            </w:r>
          </w:p>
          <w:p w:rsidR="00B862CB" w:rsidRPr="009178E5" w:rsidRDefault="00B862CB" w:rsidP="00BC62E2">
            <w:pPr>
              <w:jc w:val="both"/>
            </w:pPr>
            <w:r w:rsidRPr="009178E5">
              <w:t>- ООО ТОП «Общественное питание», договор № 6 от 01.02.2024г. на оказание услуг по организации питания обучающихся школы № 1 им. М. Горького в 2024 г</w:t>
            </w:r>
            <w:r w:rsidRPr="009178E5">
              <w:t>о</w:t>
            </w:r>
            <w:r w:rsidRPr="009178E5">
              <w:t>ду</w:t>
            </w:r>
          </w:p>
          <w:p w:rsidR="00B862CB" w:rsidRPr="009178E5" w:rsidRDefault="00B862CB" w:rsidP="00BC62E2">
            <w:pPr>
              <w:jc w:val="both"/>
            </w:pPr>
            <w:r w:rsidRPr="009178E5">
              <w:t>- ООО ТОП «Общественное питание», договор № 7 от 15.02.2024г. на оказание услуг по организации питания обучающихся школы № 1 им. М. Горького в 2024 г</w:t>
            </w:r>
            <w:r w:rsidRPr="009178E5">
              <w:t>о</w:t>
            </w:r>
            <w:r w:rsidRPr="009178E5">
              <w:t xml:space="preserve">ду </w:t>
            </w:r>
          </w:p>
          <w:p w:rsidR="00B862CB" w:rsidRPr="009178E5" w:rsidRDefault="00B862CB" w:rsidP="00BC62E2">
            <w:pPr>
              <w:jc w:val="both"/>
            </w:pPr>
            <w:r w:rsidRPr="009178E5">
              <w:t>- ООО ТОП «Общественное питание», договор № 10 от 01.03.2024г. на оказание услуг по организации питания обучающихся школы № 1 им. М. Горького в 2024 г</w:t>
            </w:r>
            <w:r w:rsidRPr="009178E5">
              <w:t>о</w:t>
            </w:r>
            <w:r w:rsidRPr="009178E5">
              <w:t xml:space="preserve">ду </w:t>
            </w:r>
          </w:p>
          <w:p w:rsidR="00B862CB" w:rsidRPr="009178E5" w:rsidRDefault="00B862CB" w:rsidP="00BC62E2">
            <w:pPr>
              <w:jc w:val="both"/>
            </w:pPr>
            <w:r w:rsidRPr="009178E5">
              <w:t>- ООО ТОП «Общественное питание», договор № 13 от 01.04.2024г. на оказание услуг по организации питания обучающихся школы № 1 им. М. Горького в 2024 г</w:t>
            </w:r>
            <w:r w:rsidRPr="009178E5">
              <w:t>о</w:t>
            </w:r>
            <w:r w:rsidRPr="009178E5">
              <w:t xml:space="preserve">ду </w:t>
            </w:r>
          </w:p>
          <w:p w:rsidR="00B862CB" w:rsidRPr="009178E5" w:rsidRDefault="00B862CB" w:rsidP="00BC62E2">
            <w:pPr>
              <w:jc w:val="both"/>
            </w:pPr>
            <w:r w:rsidRPr="009178E5">
              <w:t>- ООО ТОП «Общественное питание», договор № 14 от 15.04.2024г. на оказание услуг по организации питания обучающихся школы № 1 им. М. Горького в 2024 г</w:t>
            </w:r>
            <w:r w:rsidRPr="009178E5">
              <w:t>о</w:t>
            </w:r>
            <w:r w:rsidRPr="009178E5">
              <w:t xml:space="preserve">ду </w:t>
            </w:r>
          </w:p>
          <w:p w:rsidR="00B862CB" w:rsidRPr="009178E5" w:rsidRDefault="00B862CB" w:rsidP="00BC62E2">
            <w:pPr>
              <w:jc w:val="both"/>
            </w:pPr>
            <w:r w:rsidRPr="009178E5">
              <w:t>- ООО ТОП «Общественное питание», договор № 17 от 02.05.2024г. на оказание услуг по организации питания обучающихся школы № 1 им. М. Горького в 2024 г</w:t>
            </w:r>
            <w:r w:rsidRPr="009178E5">
              <w:t>о</w:t>
            </w:r>
            <w:r w:rsidRPr="009178E5">
              <w:t xml:space="preserve">ду </w:t>
            </w:r>
          </w:p>
          <w:p w:rsidR="00B862CB" w:rsidRPr="009F4989" w:rsidRDefault="00B862CB" w:rsidP="00BC62E2">
            <w:pPr>
              <w:jc w:val="both"/>
            </w:pPr>
            <w:r w:rsidRPr="009F4989">
              <w:t xml:space="preserve">5) охват горячим питанием </w:t>
            </w:r>
            <w:proofErr w:type="gramStart"/>
            <w:r w:rsidRPr="009F4989">
              <w:t>обучающихся</w:t>
            </w:r>
            <w:proofErr w:type="gramEnd"/>
            <w:r w:rsidRPr="009F4989">
              <w:t xml:space="preserve"> соста</w:t>
            </w:r>
            <w:r w:rsidRPr="009F4989">
              <w:t>в</w:t>
            </w:r>
            <w:r w:rsidRPr="009F4989">
              <w:t>ляет 98,2 %;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6) пищеблок паспортизирован.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Оборудование организации по бактерицидному обеззараживанию воздуха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наличие/отсутствие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В наличии.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Проведение медицинского осмотра сотрудников образовательной организации в соответствии с установленным графиком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наличие/отсутствие, указать даты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В 2024 году прошли периодический профилактический медицинский осмотр 51 человек, что составляет 100 % от количества лиц, подлежащих периодическому профилактическому медицинскому осмотру (заключител</w:t>
            </w:r>
            <w:r w:rsidRPr="00035A43">
              <w:t>ь</w:t>
            </w:r>
            <w:r w:rsidRPr="00035A43">
              <w:t>ный акт от 04.03.2024 г.)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установки фильтров и ультрафиолетовых облучателей для очистки и обеззараживания воды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наличие/отсутствие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Установлены фильтры для очистки и обеззараживания воды Акт обследования технического состояния фильтра очистки воды в МБОУ «СОШ № 1 им. М. Горького» будет после замены лампы и фильтра </w:t>
            </w:r>
            <w:r w:rsidRPr="00ED604E">
              <w:t>31.08.2024</w:t>
            </w:r>
            <w:r w:rsidRPr="00035A43">
              <w:t xml:space="preserve"> года. Оборудование находится в удовлетворительном состоянии.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Обследование технического состояния вентиляции образовательной организации с инструментальными измерениями объемов вытяжки воздуха (для общеобразовательных организ</w:t>
            </w:r>
            <w:r w:rsidRPr="00035A43">
              <w:t>а</w:t>
            </w:r>
            <w:r w:rsidRPr="00035A43">
              <w:t xml:space="preserve">ций) 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указать реквизиты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Акт обследования технического состояния вентиляции образовательной организации с инструментальными измерениями объемов вытяжки воздуха от </w:t>
            </w:r>
            <w:r>
              <w:t>17</w:t>
            </w:r>
            <w:r w:rsidRPr="00ED604E">
              <w:t>.06.2024 г.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Состояние медицинского сопровождения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1) наличие медицинского кабинета (если иное – указать);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 лицензия на право медицинской деятельности (или договор с поликлиникой на обслуживание);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3) обеспеченность медицинским персоналом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 xml:space="preserve">1) имеется медицинский кабинет: </w:t>
            </w:r>
          </w:p>
          <w:p w:rsidR="00B862CB" w:rsidRPr="00035A43" w:rsidRDefault="00B862CB" w:rsidP="00BC62E2">
            <w:pPr>
              <w:jc w:val="both"/>
            </w:pPr>
            <w:r w:rsidRPr="00035A43">
              <w:t>- приемная;</w:t>
            </w:r>
          </w:p>
          <w:p w:rsidR="00B862CB" w:rsidRPr="00035A43" w:rsidRDefault="00B862CB" w:rsidP="00BC62E2">
            <w:pPr>
              <w:jc w:val="both"/>
            </w:pPr>
            <w:r w:rsidRPr="00035A43">
              <w:t>- процедурный кабинет;</w:t>
            </w:r>
          </w:p>
          <w:p w:rsidR="00B862CB" w:rsidRPr="00035A43" w:rsidRDefault="00B862CB" w:rsidP="00BC62E2">
            <w:pPr>
              <w:jc w:val="both"/>
            </w:pPr>
            <w:r w:rsidRPr="00035A43">
              <w:t>2) лицензия на осуществление медицинской деятельн</w:t>
            </w:r>
            <w:r w:rsidRPr="00035A43">
              <w:t>о</w:t>
            </w:r>
            <w:r w:rsidRPr="00035A43">
              <w:t>сти № ФС-66-01-001576 от 26 декабря 2011 г., прил</w:t>
            </w:r>
            <w:r w:rsidRPr="00035A43">
              <w:t>о</w:t>
            </w:r>
            <w:r w:rsidRPr="00035A43">
              <w:t xml:space="preserve">жение № 6, серия ФС № 0020212, </w:t>
            </w:r>
            <w:r w:rsidRPr="00592525">
              <w:t>договор № 13 об о</w:t>
            </w:r>
            <w:r w:rsidRPr="00592525">
              <w:t>р</w:t>
            </w:r>
            <w:r w:rsidRPr="00592525">
              <w:t>ганизации медицинского обслуж</w:t>
            </w:r>
            <w:r w:rsidRPr="00592525">
              <w:t>и</w:t>
            </w:r>
            <w:r w:rsidRPr="00592525">
              <w:t>вания от 09.01.2019 г.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3) медицинское обслуживание осуществляется ГБУЗ </w:t>
            </w:r>
            <w:proofErr w:type="gramStart"/>
            <w:r w:rsidRPr="00035A43">
              <w:t>СО</w:t>
            </w:r>
            <w:proofErr w:type="gramEnd"/>
            <w:r w:rsidRPr="00035A43">
              <w:t xml:space="preserve"> «Детская городская больница город Асбест» в лице фел</w:t>
            </w:r>
            <w:r w:rsidRPr="00035A43">
              <w:t>ь</w:t>
            </w:r>
            <w:r w:rsidRPr="00035A43">
              <w:t>дшера Костюк К.Н.</w:t>
            </w:r>
          </w:p>
        </w:tc>
      </w:tr>
      <w:tr w:rsidR="00B862CB" w:rsidRPr="00035A43" w:rsidTr="00BC62E2">
        <w:trPr>
          <w:trHeight w:val="985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Протокол лабораторного исследования качества питьевой воды по микробиологическим показателям в соответствии с программой производственного контроля (при проведении работ на системе водоснабжения необходимо представить данные исследований после проведения этих работ)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указать реквизиты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>Протокол лабораторных испытаний (вода питьевая ра</w:t>
            </w:r>
            <w:r w:rsidRPr="00035A43">
              <w:t>з</w:t>
            </w:r>
            <w:r w:rsidRPr="00035A43">
              <w:t>водящая сеть – кран холодной и горячей воды) № 03/01541-24, 03/01542 от 27.02.2024 г.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rPr>
                <w:b/>
              </w:rPr>
              <w:t>Работ на системе водоснабжения не было, проблем с качеством питьевой воды в организации нет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бесконтактных термометров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наличие/отсутствие</w:t>
            </w:r>
          </w:p>
          <w:p w:rsidR="00B862CB" w:rsidRPr="00035A43" w:rsidRDefault="00B862CB" w:rsidP="00BC62E2">
            <w:pPr>
              <w:suppressAutoHyphens/>
            </w:pPr>
            <w:r w:rsidRPr="00035A43">
              <w:t>(исходя из численности обучающихся (воспитанников): до 100 человек – 2 штуки; от 100 до 250 человек – 5 штук; свыше 250 человек – 10 штук)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  <w:rPr>
                <w:highlight w:val="yellow"/>
              </w:rPr>
            </w:pPr>
            <w:r w:rsidRPr="00035A43">
              <w:t xml:space="preserve">В наличии – </w:t>
            </w:r>
            <w:r w:rsidRPr="00035A43">
              <w:rPr>
                <w:b/>
              </w:rPr>
              <w:t>13 шт.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дозаторов с антисептическим средством для обработки рук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наличие/отсутствие (2 дозатора на каждую входную группу и 2 дозатора на вход в обеденную зону)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  <w:rPr>
                <w:highlight w:val="yellow"/>
              </w:rPr>
            </w:pPr>
            <w:r w:rsidRPr="00035A43">
              <w:t xml:space="preserve">В наличии на каждую входную группу, 2 </w:t>
            </w:r>
            <w:proofErr w:type="gramStart"/>
            <w:r w:rsidRPr="00035A43">
              <w:t>автоматических</w:t>
            </w:r>
            <w:proofErr w:type="gramEnd"/>
            <w:r w:rsidRPr="00035A43">
              <w:t xml:space="preserve"> дозатора на вход в обеденную зону. Всего дозаторов в школе – 11 шт.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переносных ультрафиолетовых облучателей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наличие/отсутствие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  <w:rPr>
                <w:highlight w:val="yellow"/>
              </w:rPr>
            </w:pPr>
            <w:r w:rsidRPr="00035A43">
              <w:t>В наличии – 12 шт.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Наличие бактерицидных облучателей воздуха </w:t>
            </w:r>
            <w:proofErr w:type="spellStart"/>
            <w:r w:rsidRPr="00035A43">
              <w:t>рециркуляторного</w:t>
            </w:r>
            <w:proofErr w:type="spellEnd"/>
            <w:r w:rsidRPr="00035A43">
              <w:t xml:space="preserve"> типа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наличие/отсутствие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В наличии –  30 шт.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Обеспечение использования средств индивидуальной защиты органов дыхания, а также перчаток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Обеспечено</w:t>
            </w:r>
          </w:p>
        </w:tc>
      </w:tr>
      <w:tr w:rsidR="00B862CB" w:rsidRPr="00035A43" w:rsidTr="00BC62E2">
        <w:trPr>
          <w:trHeight w:val="95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6E3BC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Антитеррористическая защищенность образовательной организации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  <w:jc w:val="both"/>
            </w:pPr>
            <w:r w:rsidRPr="00035A43">
              <w:t xml:space="preserve">Наличие </w:t>
            </w:r>
            <w:proofErr w:type="gramStart"/>
            <w:r w:rsidRPr="00035A43">
              <w:t>предписаний органов надзорной  деятельности Федеральной службы войск                 н</w:t>
            </w:r>
            <w:r w:rsidRPr="00035A43">
              <w:t>а</w:t>
            </w:r>
            <w:r w:rsidRPr="00035A43">
              <w:t>циональной гвардии Российской Федерации</w:t>
            </w:r>
            <w:proofErr w:type="gramEnd"/>
            <w:r w:rsidRPr="00035A43">
              <w:t xml:space="preserve"> по Свердловской области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предписание/акт проверки (указать рекв</w:t>
            </w:r>
            <w:r w:rsidRPr="00035A43">
              <w:t>и</w:t>
            </w:r>
            <w:r w:rsidRPr="00035A43">
              <w:t>зиты)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 xml:space="preserve">1) количество </w:t>
            </w:r>
            <w:proofErr w:type="spellStart"/>
            <w:r w:rsidRPr="00035A43">
              <w:t>неустраненных</w:t>
            </w:r>
            <w:proofErr w:type="spellEnd"/>
            <w:r w:rsidRPr="00035A43">
              <w:t xml:space="preserve"> недостатков;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 xml:space="preserve">2) количество </w:t>
            </w:r>
            <w:proofErr w:type="spellStart"/>
            <w:r w:rsidRPr="00035A43">
              <w:t>неустраненных</w:t>
            </w:r>
            <w:proofErr w:type="spellEnd"/>
            <w:r w:rsidRPr="00035A43">
              <w:t xml:space="preserve"> недостатков, срок ус</w:t>
            </w:r>
            <w:r w:rsidRPr="00035A43">
              <w:t>т</w:t>
            </w:r>
            <w:r w:rsidRPr="00035A43">
              <w:t>ранения которых истек;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3) наличие плана устранения недостатков с указан</w:t>
            </w:r>
            <w:r w:rsidRPr="00035A43">
              <w:t>и</w:t>
            </w:r>
            <w:r w:rsidRPr="00035A43">
              <w:t>ем сроков устранения;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4) отчеты об устранении недостатков</w:t>
            </w:r>
          </w:p>
        </w:tc>
        <w:tc>
          <w:tcPr>
            <w:tcW w:w="6923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Акт обследования инженерно-технической укрепленности и антитеррористической защищенности объекта от 08.08.2024 года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1) -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 -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3) -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4) -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  <w:jc w:val="both"/>
            </w:pPr>
            <w:r w:rsidRPr="00035A43">
              <w:t xml:space="preserve">Паспорт безопасности образовательной организации 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(указать категорию опасности объекта (территории))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Паспорт безопасности 2022 год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Категория опасности объекта – 3.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  <w:jc w:val="both"/>
            </w:pPr>
            <w:r w:rsidRPr="00035A43">
              <w:t>Наличие ответственных лиц по антитеррор</w:t>
            </w:r>
            <w:r w:rsidRPr="00035A43">
              <w:t>и</w:t>
            </w:r>
            <w:r w:rsidRPr="00035A43">
              <w:t>стической защищенности объекта (территории)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указать реквизиты приказа руководителя образов</w:t>
            </w:r>
            <w:r w:rsidRPr="00035A43">
              <w:t>а</w:t>
            </w:r>
            <w:r w:rsidRPr="00035A43">
              <w:t>тельной организации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Приказ № 42-АХД от 23.07.2024 «О назначении ответственных за проведение антитеррористич</w:t>
            </w:r>
            <w:r w:rsidRPr="00035A43">
              <w:t>е</w:t>
            </w:r>
            <w:r w:rsidRPr="00035A43">
              <w:t xml:space="preserve">ских мероприятий в школе» </w:t>
            </w:r>
          </w:p>
          <w:p w:rsidR="00B862CB" w:rsidRPr="00035A43" w:rsidRDefault="00B862CB" w:rsidP="00BC62E2">
            <w:pPr>
              <w:suppressAutoHyphens/>
              <w:jc w:val="both"/>
            </w:pP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  <w:jc w:val="both"/>
            </w:pPr>
            <w:r w:rsidRPr="00035A43">
              <w:t xml:space="preserve">Проведение обучения, инструктажей по </w:t>
            </w:r>
            <w:proofErr w:type="gramStart"/>
            <w:r w:rsidRPr="00035A43">
              <w:t>ант</w:t>
            </w:r>
            <w:r w:rsidRPr="00035A43">
              <w:t>и</w:t>
            </w:r>
            <w:r w:rsidRPr="00035A43">
              <w:t>террористической</w:t>
            </w:r>
            <w:proofErr w:type="gramEnd"/>
            <w:r w:rsidRPr="00035A43">
              <w:t xml:space="preserve"> укрепленности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 xml:space="preserve">1) количество обученных сотрудников; 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2) количество инструктажей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1) 51 сотрудник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 2 раза в год (сентябрь, январь)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  <w:jc w:val="both"/>
            </w:pPr>
            <w:r w:rsidRPr="00035A43">
              <w:t xml:space="preserve">Наличие планов эвакуации работников, обучающихся и иных лиц, находящихся на объекте (территории), в случае </w:t>
            </w:r>
            <w:proofErr w:type="gramStart"/>
            <w:r w:rsidRPr="00035A43">
              <w:t>получен</w:t>
            </w:r>
            <w:proofErr w:type="gramEnd"/>
            <w:r w:rsidRPr="00035A43">
              <w:t xml:space="preserve">  информации об угрозе совершения или о с</w:t>
            </w:r>
            <w:r w:rsidRPr="00035A43">
              <w:t>о</w:t>
            </w:r>
            <w:r w:rsidRPr="00035A43">
              <w:t>вершении террористического акта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наличие/отсутствие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В наличии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 xml:space="preserve">Обеспечение </w:t>
            </w:r>
            <w:proofErr w:type="gramStart"/>
            <w:r w:rsidRPr="00035A43">
              <w:t>пропускного</w:t>
            </w:r>
            <w:proofErr w:type="gramEnd"/>
            <w:r w:rsidRPr="00035A43">
              <w:t xml:space="preserve"> и </w:t>
            </w:r>
            <w:proofErr w:type="spellStart"/>
            <w:r w:rsidRPr="00035A43">
              <w:t>внутриобъектов</w:t>
            </w:r>
            <w:r w:rsidRPr="00035A43">
              <w:t>о</w:t>
            </w:r>
            <w:r w:rsidRPr="00035A43">
              <w:t>го</w:t>
            </w:r>
            <w:proofErr w:type="spellEnd"/>
            <w:r w:rsidRPr="00035A43">
              <w:t xml:space="preserve"> режимов 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наличие/отсутствие, указать реквизиты д</w:t>
            </w:r>
            <w:r w:rsidRPr="00035A43">
              <w:t>о</w:t>
            </w:r>
            <w:r w:rsidRPr="00035A43">
              <w:t>кумента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>Приказ № 5/3-АХД от 11.01.2023 года «Об организации пропускного режима в МБОУ «СОШ № 1 им. М. Горького» АГО»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В наличие, договор с ООО ЧОП «ГЮРЗА</w:t>
            </w:r>
            <w:r w:rsidRPr="00BB0E21">
              <w:t>», договор №34.1/24 от 26.03.2024г.</w:t>
            </w:r>
          </w:p>
        </w:tc>
      </w:tr>
      <w:tr w:rsidR="00B862CB" w:rsidRPr="00035A43" w:rsidTr="00BC62E2">
        <w:trPr>
          <w:trHeight w:val="45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 xml:space="preserve">Организация физической охраны 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1) предусмотрена в штатном расписании (вахтер, сторож);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2) заключен договор с частным охранным предпр</w:t>
            </w:r>
            <w:r w:rsidRPr="00035A43">
              <w:t>и</w:t>
            </w:r>
            <w:r w:rsidRPr="00035A43">
              <w:t>ятием (указать реквизиты)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B862CB" w:rsidRPr="00035A43" w:rsidRDefault="00B862CB" w:rsidP="00BC62E2">
            <w:pPr>
              <w:jc w:val="both"/>
            </w:pPr>
            <w:r w:rsidRPr="00035A43">
              <w:t>1) в ночное время - сторож (предусмотрено 2,5 ставки в штатном расписании).</w:t>
            </w:r>
          </w:p>
          <w:p w:rsidR="00B862CB" w:rsidRPr="00035A43" w:rsidRDefault="00B862CB" w:rsidP="00BC62E2">
            <w:r w:rsidRPr="00035A43">
              <w:t xml:space="preserve">2) в дневное время – охранник, договор заключен с ООО ЧОП «ГЮРЗА», </w:t>
            </w:r>
            <w:r w:rsidRPr="00BB0E21">
              <w:t>договор №34.1/24 от 26.03.2024г.</w:t>
            </w:r>
          </w:p>
          <w:p w:rsidR="00B862CB" w:rsidRPr="00035A43" w:rsidRDefault="00B862CB" w:rsidP="00BC62E2">
            <w:pPr>
              <w:suppressAutoHyphens/>
              <w:jc w:val="both"/>
            </w:pP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  <w:jc w:val="both"/>
            </w:pPr>
            <w:r w:rsidRPr="00035A43">
              <w:t>Наличие кнопки тревожной сигнализации (далее – КТС)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 xml:space="preserve">1) наличие и исправность; 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2) вывод КТС в подразделения войск национал</w:t>
            </w:r>
            <w:r w:rsidRPr="00035A43">
              <w:t>ь</w:t>
            </w:r>
            <w:r w:rsidRPr="00035A43">
              <w:t>ной гвардии Российской Федерации или в систему обе</w:t>
            </w:r>
            <w:r w:rsidRPr="00035A43">
              <w:t>с</w:t>
            </w:r>
            <w:r w:rsidRPr="00035A43">
              <w:t>печения вызова экстренных оперативных служб по един</w:t>
            </w:r>
            <w:r w:rsidRPr="00035A43">
              <w:t>о</w:t>
            </w:r>
            <w:r w:rsidRPr="00035A43">
              <w:t>му номеру «112»;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3) договор на обслуживание (указать ре</w:t>
            </w:r>
            <w:r w:rsidRPr="00035A43">
              <w:t>к</w:t>
            </w:r>
            <w:r w:rsidRPr="00035A43">
              <w:t>визиты)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1) </w:t>
            </w:r>
            <w:r>
              <w:t>имеется в наличии</w:t>
            </w:r>
            <w:r w:rsidRPr="00035A43">
              <w:t xml:space="preserve"> и </w:t>
            </w:r>
            <w:proofErr w:type="gramStart"/>
            <w:r w:rsidRPr="00035A43">
              <w:t>исправна</w:t>
            </w:r>
            <w:proofErr w:type="gramEnd"/>
            <w:r w:rsidRPr="00035A43">
              <w:t>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2) вывод КТС в подразделения </w:t>
            </w:r>
            <w:proofErr w:type="spellStart"/>
            <w:r w:rsidRPr="00035A43">
              <w:t>Асбестовское</w:t>
            </w:r>
            <w:proofErr w:type="spellEnd"/>
            <w:r w:rsidRPr="00035A43">
              <w:t xml:space="preserve"> ОВО – филиала ФГКУ «УВО ВНГ России по Свердловской области» - </w:t>
            </w:r>
            <w:r w:rsidRPr="00035A43">
              <w:rPr>
                <w:b/>
              </w:rPr>
              <w:t>имеется;</w:t>
            </w:r>
          </w:p>
          <w:p w:rsidR="00B862CB" w:rsidRPr="009031CE" w:rsidRDefault="00B862CB" w:rsidP="00BC62E2">
            <w:pPr>
              <w:suppressAutoHyphens/>
              <w:jc w:val="both"/>
            </w:pPr>
            <w:r w:rsidRPr="00035A43">
              <w:t>3)</w:t>
            </w:r>
            <w:r w:rsidRPr="00035A43">
              <w:rPr>
                <w:color w:val="FF0000"/>
              </w:rPr>
              <w:t xml:space="preserve"> </w:t>
            </w:r>
            <w:r w:rsidRPr="00035A43">
              <w:t xml:space="preserve">Договор на </w:t>
            </w:r>
            <w:r w:rsidRPr="009031CE">
              <w:t>обслуживание от 23.01.2024 года №32 с ООО «</w:t>
            </w:r>
            <w:proofErr w:type="spellStart"/>
            <w:r w:rsidRPr="009031CE">
              <w:t>Оптима</w:t>
            </w:r>
            <w:proofErr w:type="spellEnd"/>
            <w:r w:rsidRPr="009031CE">
              <w:t>»</w:t>
            </w:r>
          </w:p>
          <w:p w:rsidR="00B862CB" w:rsidRPr="00035A43" w:rsidRDefault="00B862CB" w:rsidP="00BC62E2">
            <w:pPr>
              <w:suppressAutoHyphens/>
              <w:jc w:val="both"/>
            </w:pP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  <w:jc w:val="both"/>
            </w:pPr>
            <w:r w:rsidRPr="00035A43">
              <w:t>Оборудование объектов (территорий) системами оповещения и управления                  эвакуацией либо автономными системами (средствами) экстренного оповещения о                   возникн</w:t>
            </w:r>
            <w:r w:rsidRPr="00035A43">
              <w:t>о</w:t>
            </w:r>
            <w:r w:rsidRPr="00035A43">
              <w:t>вении чрезвычайной ситуации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1) наличие и исправность;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2) договор на обслуживание (указать ре</w:t>
            </w:r>
            <w:r w:rsidRPr="00035A43">
              <w:t>к</w:t>
            </w:r>
            <w:r w:rsidRPr="00035A43">
              <w:t xml:space="preserve">визиты); 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3) отсутствует (причина, принимаемые м</w:t>
            </w:r>
            <w:r w:rsidRPr="00035A43">
              <w:t>е</w:t>
            </w:r>
            <w:r w:rsidRPr="00035A43">
              <w:t>ры)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>
              <w:t>1) Имеется в  наличии</w:t>
            </w:r>
            <w:r w:rsidRPr="00035A43">
              <w:t xml:space="preserve"> и </w:t>
            </w:r>
            <w:proofErr w:type="gramStart"/>
            <w:r w:rsidRPr="00035A43">
              <w:t>исправна</w:t>
            </w:r>
            <w:proofErr w:type="gramEnd"/>
            <w:r w:rsidRPr="00035A43">
              <w:t>, речевое и звуковое оповещение.</w:t>
            </w:r>
            <w:r w:rsidRPr="00035A43">
              <w:rPr>
                <w:color w:val="FF0000"/>
              </w:rPr>
              <w:t xml:space="preserve"> 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</w:t>
            </w:r>
            <w:r w:rsidRPr="00035A43">
              <w:rPr>
                <w:color w:val="FF0000"/>
              </w:rPr>
              <w:t xml:space="preserve"> </w:t>
            </w:r>
            <w:r w:rsidRPr="00035A43">
              <w:t>Договор на обслужи</w:t>
            </w:r>
            <w:r w:rsidRPr="00BB0E21">
              <w:t>вание от 23.01.2024 года № 32 с ООО «</w:t>
            </w:r>
            <w:proofErr w:type="spellStart"/>
            <w:r w:rsidRPr="00BB0E21">
              <w:t>Оптима</w:t>
            </w:r>
            <w:proofErr w:type="spellEnd"/>
            <w:r w:rsidRPr="00BB0E21">
              <w:t>»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Система видеонаблюдения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tabs>
                <w:tab w:val="left" w:pos="343"/>
              </w:tabs>
              <w:autoSpaceDE w:val="0"/>
              <w:autoSpaceDN w:val="0"/>
              <w:adjustRightInd w:val="0"/>
            </w:pPr>
            <w:r w:rsidRPr="00035A43">
              <w:t>1) наличие (установка по периметру, внутри зд</w:t>
            </w:r>
            <w:r w:rsidRPr="00035A43">
              <w:t>а</w:t>
            </w:r>
            <w:r w:rsidRPr="00035A43">
              <w:t>ния образовательной организации, количество камер);</w:t>
            </w:r>
          </w:p>
          <w:p w:rsidR="00B862CB" w:rsidRPr="00035A43" w:rsidRDefault="00B862CB" w:rsidP="00BC62E2">
            <w:pPr>
              <w:widowControl w:val="0"/>
              <w:tabs>
                <w:tab w:val="left" w:pos="343"/>
              </w:tabs>
              <w:autoSpaceDE w:val="0"/>
              <w:autoSpaceDN w:val="0"/>
              <w:adjustRightInd w:val="0"/>
            </w:pPr>
            <w:r w:rsidRPr="00035A43">
              <w:t>2) вывод изображения;</w:t>
            </w:r>
          </w:p>
          <w:p w:rsidR="00B862CB" w:rsidRPr="00035A43" w:rsidRDefault="00B862CB" w:rsidP="00BC62E2">
            <w:pPr>
              <w:widowControl w:val="0"/>
              <w:tabs>
                <w:tab w:val="left" w:pos="343"/>
              </w:tabs>
              <w:autoSpaceDE w:val="0"/>
              <w:autoSpaceDN w:val="0"/>
              <w:adjustRightInd w:val="0"/>
            </w:pPr>
            <w:r w:rsidRPr="00035A43">
              <w:t>3) договор на обслуживание (указать ре</w:t>
            </w:r>
            <w:r w:rsidRPr="00035A43">
              <w:t>к</w:t>
            </w:r>
            <w:r w:rsidRPr="00035A43">
              <w:t>визиты)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</w:tcPr>
          <w:p w:rsidR="00B862CB" w:rsidRPr="00972EAB" w:rsidRDefault="00B862CB" w:rsidP="00BC62E2">
            <w:pPr>
              <w:suppressAutoHyphens/>
              <w:jc w:val="both"/>
            </w:pPr>
            <w:proofErr w:type="gramStart"/>
            <w:r w:rsidRPr="00035A43">
              <w:t>1</w:t>
            </w:r>
            <w:r>
              <w:t>) в наличии</w:t>
            </w:r>
            <w:r w:rsidRPr="00972EAB">
              <w:t xml:space="preserve"> (по периметру, внутри зд</w:t>
            </w:r>
            <w:r w:rsidRPr="00972EAB">
              <w:t>а</w:t>
            </w:r>
            <w:r w:rsidRPr="00972EAB">
              <w:t xml:space="preserve">ния образовательной организации), количество камер – 40 шт. (в </w:t>
            </w:r>
            <w:proofErr w:type="spellStart"/>
            <w:r w:rsidRPr="00972EAB">
              <w:t>т.ч</w:t>
            </w:r>
            <w:proofErr w:type="spellEnd"/>
            <w:r w:rsidRPr="00972EAB">
              <w:t>. по периметру – 8 шт., внутри здания – 32 шт.)</w:t>
            </w:r>
            <w:proofErr w:type="gramEnd"/>
          </w:p>
          <w:p w:rsidR="00B862CB" w:rsidRPr="00972EAB" w:rsidRDefault="00B862CB" w:rsidP="00BC62E2">
            <w:pPr>
              <w:suppressAutoHyphens/>
              <w:jc w:val="both"/>
            </w:pPr>
            <w:r w:rsidRPr="00972EAB">
              <w:t>2) изображения выводятся на мониторы в комнату сторожей и на пост охраны (6 мониторов);</w:t>
            </w:r>
          </w:p>
          <w:p w:rsidR="00B862CB" w:rsidRPr="00592525" w:rsidRDefault="00B862CB" w:rsidP="00BC62E2">
            <w:pPr>
              <w:suppressAutoHyphens/>
              <w:jc w:val="both"/>
            </w:pPr>
            <w:r w:rsidRPr="00592525">
              <w:t>3) договор на обслуживание видеокамер – ООО «</w:t>
            </w:r>
            <w:proofErr w:type="spellStart"/>
            <w:r w:rsidRPr="00592525">
              <w:t>Техкас</w:t>
            </w:r>
            <w:proofErr w:type="spellEnd"/>
            <w:r w:rsidRPr="00592525">
              <w:t>» от 23.01.2024 г. № ТО-54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  <w:jc w:val="both"/>
            </w:pPr>
            <w:r w:rsidRPr="00035A43">
              <w:t>Оборудование на 1-м этаже помещения для  охраны с установкой в нем систем                             в</w:t>
            </w:r>
            <w:r w:rsidRPr="00035A43">
              <w:t>и</w:t>
            </w:r>
            <w:r w:rsidRPr="00035A43">
              <w:t>деонаблюдения, охранной сигнализации и средств передачи тревожных сообщений в подраздел</w:t>
            </w:r>
            <w:r w:rsidRPr="00035A43">
              <w:t>е</w:t>
            </w:r>
            <w:r w:rsidRPr="00035A43">
              <w:t>ния войск национальной гвардии Российской Федерации (подразделения вневедомственной охраны войск национальной гвардии Росси</w:t>
            </w:r>
            <w:r w:rsidRPr="00035A43">
              <w:t>й</w:t>
            </w:r>
            <w:r w:rsidRPr="00035A43">
              <w:t>ской Федерации)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</w:pPr>
            <w:r w:rsidRPr="00035A43">
              <w:t>1) наличие;</w:t>
            </w:r>
          </w:p>
          <w:p w:rsidR="00B862CB" w:rsidRPr="00035A43" w:rsidRDefault="00B862CB" w:rsidP="00BC62E2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</w:pPr>
            <w:r w:rsidRPr="00035A43">
              <w:t>2) отсутствует (причина, принимаемые м</w:t>
            </w:r>
            <w:r w:rsidRPr="00035A43">
              <w:t>е</w:t>
            </w:r>
            <w:r w:rsidRPr="00035A43">
              <w:t>ры)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>
              <w:t>1) В наличии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2) - 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Оснащение объектов (территорий) стациона</w:t>
            </w:r>
            <w:r w:rsidRPr="00035A43">
              <w:t>р</w:t>
            </w:r>
            <w:r w:rsidRPr="00035A43">
              <w:t>ными или ручными металлоискателями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tabs>
                <w:tab w:val="left" w:pos="343"/>
              </w:tabs>
              <w:autoSpaceDE w:val="0"/>
              <w:autoSpaceDN w:val="0"/>
              <w:adjustRightInd w:val="0"/>
            </w:pPr>
            <w:r w:rsidRPr="00035A43">
              <w:t>1) наличие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>
              <w:t>1) В наличии</w:t>
            </w:r>
            <w:r w:rsidRPr="00035A43">
              <w:t xml:space="preserve"> – 2 </w:t>
            </w:r>
            <w:proofErr w:type="gramStart"/>
            <w:r w:rsidRPr="00035A43">
              <w:t>ручных</w:t>
            </w:r>
            <w:proofErr w:type="gramEnd"/>
            <w:r w:rsidRPr="00035A43">
              <w:t xml:space="preserve"> металлоискателя, один стационарный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Оборудование объектов (территорий) системой контроля и управления доступом;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tabs>
                <w:tab w:val="left" w:pos="343"/>
              </w:tabs>
              <w:autoSpaceDE w:val="0"/>
              <w:autoSpaceDN w:val="0"/>
              <w:adjustRightInd w:val="0"/>
            </w:pPr>
            <w:r w:rsidRPr="00035A43">
              <w:t>1) наличие и исправность;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В наличии; СКУД – видеодомофон, </w:t>
            </w:r>
            <w:proofErr w:type="gramStart"/>
            <w:r w:rsidRPr="00035A43">
              <w:t>исправен</w:t>
            </w:r>
            <w:proofErr w:type="gramEnd"/>
            <w:r w:rsidRPr="00035A43">
              <w:t>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Оснащение въездов на объект (территорию) воротами, обеспечивающими жесткую фикс</w:t>
            </w:r>
            <w:r w:rsidRPr="00035A43">
              <w:t>а</w:t>
            </w:r>
            <w:r w:rsidRPr="00035A43">
              <w:t>цию их створок в закрытом положении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tabs>
                <w:tab w:val="left" w:pos="343"/>
              </w:tabs>
              <w:autoSpaceDE w:val="0"/>
              <w:autoSpaceDN w:val="0"/>
              <w:adjustRightInd w:val="0"/>
            </w:pPr>
            <w:r w:rsidRPr="00035A43">
              <w:t>1) наличие;</w:t>
            </w:r>
          </w:p>
          <w:p w:rsidR="00B862CB" w:rsidRPr="00035A43" w:rsidRDefault="00B862CB" w:rsidP="00BC62E2">
            <w:pPr>
              <w:widowControl w:val="0"/>
              <w:tabs>
                <w:tab w:val="left" w:pos="343"/>
              </w:tabs>
              <w:autoSpaceDE w:val="0"/>
              <w:autoSpaceDN w:val="0"/>
              <w:adjustRightInd w:val="0"/>
            </w:pPr>
            <w:r w:rsidRPr="00035A43">
              <w:t>2) отсутствует (причина, принимаемые м</w:t>
            </w:r>
            <w:r w:rsidRPr="00035A43">
              <w:t>е</w:t>
            </w:r>
            <w:r w:rsidRPr="00035A43">
              <w:t>ры)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>
              <w:t>1) В наличии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 -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Ограждение образовательной организации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1) наличие ограждения;</w:t>
            </w:r>
          </w:p>
          <w:p w:rsidR="00B862CB" w:rsidRPr="00035A43" w:rsidRDefault="00B862CB" w:rsidP="00BC62E2">
            <w:pPr>
              <w:widowControl w:val="0"/>
              <w:tabs>
                <w:tab w:val="left" w:pos="343"/>
              </w:tabs>
              <w:autoSpaceDE w:val="0"/>
              <w:autoSpaceDN w:val="0"/>
              <w:adjustRightInd w:val="0"/>
            </w:pPr>
            <w:r w:rsidRPr="00035A43">
              <w:t>2) состояние ограждения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>
              <w:t>1)В наличии</w:t>
            </w:r>
            <w:r w:rsidRPr="00035A43">
              <w:t xml:space="preserve">, 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2) </w:t>
            </w:r>
            <w:proofErr w:type="gramStart"/>
            <w:r w:rsidRPr="00035A43">
              <w:t>Целостное</w:t>
            </w:r>
            <w:proofErr w:type="gramEnd"/>
            <w:r w:rsidRPr="00035A43">
              <w:t>, без повреждений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Оснащение объектов (территорий) системой наружного освещения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1) наличие;</w:t>
            </w:r>
          </w:p>
          <w:p w:rsidR="00B862CB" w:rsidRPr="00035A43" w:rsidRDefault="00B862CB" w:rsidP="00BC62E2">
            <w:pPr>
              <w:widowControl w:val="0"/>
              <w:autoSpaceDE w:val="0"/>
              <w:autoSpaceDN w:val="0"/>
              <w:adjustRightInd w:val="0"/>
            </w:pPr>
            <w:r w:rsidRPr="00035A43">
              <w:t>2) исправность</w:t>
            </w:r>
          </w:p>
        </w:tc>
        <w:tc>
          <w:tcPr>
            <w:tcW w:w="6923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>
              <w:t>1)В наличии</w:t>
            </w:r>
            <w:r w:rsidRPr="00035A43">
              <w:t xml:space="preserve">, 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 Исправно.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6E3BC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  <w:bCs/>
              </w:rPr>
            </w:pPr>
            <w:r w:rsidRPr="00035A43">
              <w:rPr>
                <w:b/>
                <w:bCs/>
              </w:rPr>
              <w:t>Информационная безопасность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Проведение ревизии библиотечного фонда на выявление литературы, содержащей материалы экстремистской направленности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Даты проверок, указать реквизиты документа, периодичность</w:t>
            </w:r>
          </w:p>
        </w:tc>
        <w:tc>
          <w:tcPr>
            <w:tcW w:w="692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862CB" w:rsidRPr="005E3EC2" w:rsidRDefault="00B862CB" w:rsidP="00BC62E2">
            <w:pPr>
              <w:jc w:val="both"/>
            </w:pPr>
            <w:r w:rsidRPr="005E3EC2">
              <w:t>Проведена ревизия библиотечного фонда на в</w:t>
            </w:r>
            <w:r w:rsidRPr="005E3EC2">
              <w:t>ы</w:t>
            </w:r>
            <w:r w:rsidRPr="005E3EC2">
              <w:t>явление литературы, содержащей материалы эк</w:t>
            </w:r>
            <w:r w:rsidRPr="005E3EC2">
              <w:t>с</w:t>
            </w:r>
            <w:r w:rsidRPr="005E3EC2">
              <w:t>тремистской направленности, акт № 322, 323 от 05.08.2024 г.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5E3EC2">
              <w:t>Список экстремистской литературы обновлен 05.08.2024 г. (список запрещенных материалов составляет – 5 436 ед.).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в организации доступа к сети Интернет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наличие/отсутствие</w:t>
            </w:r>
          </w:p>
        </w:tc>
        <w:tc>
          <w:tcPr>
            <w:tcW w:w="6923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205AD6" w:rsidRDefault="00B862CB" w:rsidP="00BC62E2">
            <w:pPr>
              <w:suppressAutoHyphens/>
              <w:jc w:val="both"/>
            </w:pPr>
            <w:r>
              <w:t>В наличии</w:t>
            </w:r>
            <w:r w:rsidRPr="00205AD6">
              <w:t xml:space="preserve">, договор с ООО «Сухой Лог </w:t>
            </w:r>
            <w:proofErr w:type="spellStart"/>
            <w:r w:rsidRPr="00205AD6">
              <w:t>Интерсат</w:t>
            </w:r>
            <w:proofErr w:type="spellEnd"/>
            <w:r w:rsidRPr="00205AD6">
              <w:t>» от 23.01.2024 г. № [ЮА] 17/2024.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Количество компьютеров, подключенных к сети Интернет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указать количество</w:t>
            </w:r>
          </w:p>
        </w:tc>
        <w:tc>
          <w:tcPr>
            <w:tcW w:w="69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proofErr w:type="gramStart"/>
            <w:r w:rsidRPr="00035A43">
              <w:t>99 компьютеров подключены к сети Интернет</w:t>
            </w:r>
            <w:proofErr w:type="gramEnd"/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договорных обязатель</w:t>
            </w:r>
            <w:proofErr w:type="gramStart"/>
            <w:r w:rsidRPr="00035A43">
              <w:t>ств с пр</w:t>
            </w:r>
            <w:proofErr w:type="gramEnd"/>
            <w:r w:rsidRPr="00035A43">
              <w:t>овайдером на предоставление контент-фильтрации для трафика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указать реквизиты</w:t>
            </w:r>
          </w:p>
        </w:tc>
        <w:tc>
          <w:tcPr>
            <w:tcW w:w="69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205AD6" w:rsidRDefault="00B862CB" w:rsidP="00BC62E2">
            <w:pPr>
              <w:suppressAutoHyphens/>
              <w:jc w:val="both"/>
            </w:pPr>
            <w:r w:rsidRPr="00205AD6">
              <w:t xml:space="preserve">Договор с ООО «Сухой Лог </w:t>
            </w:r>
            <w:proofErr w:type="spellStart"/>
            <w:r w:rsidRPr="00205AD6">
              <w:t>Интерсат</w:t>
            </w:r>
            <w:proofErr w:type="spellEnd"/>
            <w:r w:rsidRPr="00205AD6">
              <w:t>» от 23.01.2024 г. №[ЮА] 17/2024.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Установка контент-фильтра на компьютерах, имеющих доступ к сети Интернет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1) название и тип контент-фильтра;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 все ли компьютеры, подключенные к сети Интернет, имеют контент-фильтр</w:t>
            </w:r>
          </w:p>
        </w:tc>
        <w:tc>
          <w:tcPr>
            <w:tcW w:w="69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 xml:space="preserve">1) </w:t>
            </w:r>
            <w:proofErr w:type="spellStart"/>
            <w:r w:rsidRPr="00035A43">
              <w:rPr>
                <w:lang w:val="en-US"/>
              </w:rPr>
              <w:t>NetPolice</w:t>
            </w:r>
            <w:proofErr w:type="spellEnd"/>
            <w:r w:rsidRPr="00035A43">
              <w:t xml:space="preserve">, </w:t>
            </w:r>
            <w:proofErr w:type="gramStart"/>
            <w:r w:rsidRPr="00035A43">
              <w:t>программный</w:t>
            </w:r>
            <w:proofErr w:type="gramEnd"/>
            <w:r w:rsidRPr="00035A43">
              <w:t xml:space="preserve"> - со стороны учрежд</w:t>
            </w:r>
            <w:r w:rsidRPr="00035A43">
              <w:t>е</w:t>
            </w:r>
            <w:r w:rsidRPr="00035A43">
              <w:t>ния.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2) все компьютеры, подключенные к сети Интернет, имеют контент-фильтр.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Проверка исправности контентной фильтрации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указать реквизиты</w:t>
            </w:r>
          </w:p>
        </w:tc>
        <w:tc>
          <w:tcPr>
            <w:tcW w:w="69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Акт проверки исправности контентной фильтрации от </w:t>
            </w:r>
            <w:r w:rsidRPr="0011407A">
              <w:t>29.07.2024 № 3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Назначение ответственных лиц по информационной безопасности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указать реквизиты</w:t>
            </w:r>
          </w:p>
        </w:tc>
        <w:tc>
          <w:tcPr>
            <w:tcW w:w="69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hd w:val="clear" w:color="auto" w:fill="FFFFFF"/>
            </w:pPr>
            <w:r w:rsidRPr="00035A43">
              <w:t xml:space="preserve">Приказ директора от </w:t>
            </w:r>
            <w:r>
              <w:t>24</w:t>
            </w:r>
            <w:r w:rsidRPr="00035A43">
              <w:t>.</w:t>
            </w:r>
            <w:r>
              <w:t>07</w:t>
            </w:r>
            <w:r w:rsidRPr="00035A43">
              <w:t>.</w:t>
            </w:r>
            <w:r>
              <w:t>2024</w:t>
            </w:r>
            <w:r w:rsidRPr="00035A43">
              <w:t xml:space="preserve"> № </w:t>
            </w:r>
            <w:r>
              <w:t>44</w:t>
            </w:r>
            <w:r w:rsidRPr="00035A43">
              <w:t>-АХД «</w:t>
            </w:r>
            <w:r w:rsidRPr="00CC78BF">
              <w:rPr>
                <w:color w:val="1A1A1A"/>
              </w:rPr>
              <w:t>Об усилении мер, направленных на обеспечение информационной</w:t>
            </w:r>
            <w:r>
              <w:rPr>
                <w:color w:val="1A1A1A"/>
              </w:rPr>
              <w:t xml:space="preserve"> </w:t>
            </w:r>
            <w:r w:rsidRPr="00CC78BF">
              <w:rPr>
                <w:color w:val="1A1A1A"/>
              </w:rPr>
              <w:t xml:space="preserve">безопасности и защиту детей от видов информации, </w:t>
            </w:r>
            <w:r>
              <w:rPr>
                <w:color w:val="1A1A1A"/>
              </w:rPr>
              <w:t xml:space="preserve"> </w:t>
            </w:r>
            <w:r w:rsidRPr="00CC78BF">
              <w:rPr>
                <w:color w:val="1A1A1A"/>
              </w:rPr>
              <w:t>распространяемой</w:t>
            </w:r>
            <w:r>
              <w:rPr>
                <w:color w:val="1A1A1A"/>
              </w:rPr>
              <w:t xml:space="preserve"> </w:t>
            </w:r>
            <w:r w:rsidRPr="00CC78BF">
              <w:rPr>
                <w:color w:val="1A1A1A"/>
              </w:rPr>
              <w:t xml:space="preserve">посредством сети Интернет, </w:t>
            </w:r>
            <w:r>
              <w:rPr>
                <w:color w:val="1A1A1A"/>
              </w:rPr>
              <w:t xml:space="preserve"> </w:t>
            </w:r>
            <w:r w:rsidRPr="00CC78BF">
              <w:rPr>
                <w:color w:val="1A1A1A"/>
              </w:rPr>
              <w:t>причиняющей вред здоровью и (или)</w:t>
            </w:r>
            <w:r>
              <w:rPr>
                <w:color w:val="1A1A1A"/>
              </w:rPr>
              <w:t xml:space="preserve"> </w:t>
            </w:r>
            <w:r w:rsidRPr="00CC78BF">
              <w:rPr>
                <w:color w:val="1A1A1A"/>
              </w:rPr>
              <w:t xml:space="preserve">развитию детей </w:t>
            </w:r>
            <w:r w:rsidRPr="00D94329">
              <w:rPr>
                <w:color w:val="1A1A1A"/>
              </w:rPr>
              <w:t>в образовательной организации</w:t>
            </w:r>
            <w:r w:rsidRPr="00035A43">
              <w:t>»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6E3BC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Безопасность дорожного движения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Безопасность школьных перевозок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</w:pPr>
            <w:r w:rsidRPr="00035A43">
              <w:t>1) наличие приказа руководителя образовател</w:t>
            </w:r>
            <w:r w:rsidRPr="00035A43">
              <w:t>ь</w:t>
            </w:r>
            <w:r w:rsidRPr="00035A43">
              <w:t>ной организации о назначении ответственного за обесп</w:t>
            </w:r>
            <w:r w:rsidRPr="00035A43">
              <w:t>е</w:t>
            </w:r>
            <w:r w:rsidRPr="00035A43">
              <w:t>чение безопасности дорожного движения (указать реквизиты);</w:t>
            </w:r>
          </w:p>
          <w:p w:rsidR="00B862CB" w:rsidRPr="00035A43" w:rsidRDefault="00B862CB" w:rsidP="00BC62E2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</w:pPr>
            <w:r w:rsidRPr="00035A43">
              <w:t xml:space="preserve">2) численность </w:t>
            </w:r>
            <w:proofErr w:type="gramStart"/>
            <w:r w:rsidRPr="00035A43">
              <w:t>обучающихся</w:t>
            </w:r>
            <w:proofErr w:type="gramEnd"/>
            <w:r w:rsidRPr="00035A43">
              <w:t>, подвозимых в образ</w:t>
            </w:r>
            <w:r w:rsidRPr="00035A43">
              <w:t>о</w:t>
            </w:r>
            <w:r w:rsidRPr="00035A43">
              <w:t>вательную организацию</w:t>
            </w:r>
          </w:p>
        </w:tc>
        <w:tc>
          <w:tcPr>
            <w:tcW w:w="6923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  <w:rPr>
                <w:b/>
              </w:rPr>
            </w:pPr>
            <w:r w:rsidRPr="00035A43">
              <w:t xml:space="preserve">1) Образовательная организация подвоз </w:t>
            </w:r>
            <w:proofErr w:type="gramStart"/>
            <w:r w:rsidRPr="00035A43">
              <w:t>обучающихся</w:t>
            </w:r>
            <w:proofErr w:type="gramEnd"/>
            <w:r w:rsidRPr="00035A43">
              <w:t xml:space="preserve"> </w:t>
            </w:r>
            <w:r w:rsidRPr="00035A43">
              <w:rPr>
                <w:b/>
              </w:rPr>
              <w:t>не осуществляется;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2) </w:t>
            </w:r>
            <w:proofErr w:type="gramStart"/>
            <w:r w:rsidRPr="00035A43">
              <w:t>Подвозимые</w:t>
            </w:r>
            <w:proofErr w:type="gramEnd"/>
            <w:r w:rsidRPr="00035A43">
              <w:t xml:space="preserve"> обучающиеся - 6 человек (4 чел. – п. Красноармейский, 2 – «Больничный городок»).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Паспорт дорожной безопасности образовательной организации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329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наличие (в том числе визуализированного паспорта);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329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паспорт утвержден (дата);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329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 xml:space="preserve">паспорт согласован в территориальном отделе </w:t>
            </w:r>
            <w:proofErr w:type="gramStart"/>
            <w:r w:rsidRPr="00035A43">
              <w:t>Управления Государственной инспекции безопасности дорожного движения Главного управления Министерства внутренних дел Российской Федерации</w:t>
            </w:r>
            <w:proofErr w:type="gramEnd"/>
            <w:r w:rsidRPr="00035A43">
              <w:t xml:space="preserve"> по Свердловской области (дата)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jc w:val="both"/>
            </w:pPr>
            <w:r w:rsidRPr="00035A43">
              <w:t>1) имеется Паспорт дорожной безопасности (в том чи</w:t>
            </w:r>
            <w:r w:rsidRPr="00035A43">
              <w:t>с</w:t>
            </w:r>
            <w:r w:rsidRPr="00035A43">
              <w:t>ле визуализированный паспорт);</w:t>
            </w:r>
          </w:p>
          <w:p w:rsidR="00B862CB" w:rsidRPr="00BB6FE6" w:rsidRDefault="00B862CB" w:rsidP="00BC62E2">
            <w:pPr>
              <w:tabs>
                <w:tab w:val="left" w:pos="329"/>
              </w:tabs>
              <w:jc w:val="both"/>
            </w:pPr>
            <w:r w:rsidRPr="00035A43">
              <w:t xml:space="preserve">2) паспорт утвержден </w:t>
            </w:r>
            <w:r w:rsidRPr="00880085">
              <w:t>директором школы</w:t>
            </w:r>
            <w:r>
              <w:rPr>
                <w:color w:val="92CDDC"/>
              </w:rPr>
              <w:t xml:space="preserve"> </w:t>
            </w:r>
            <w:r w:rsidRPr="00BB6FE6">
              <w:t>15.05.2024, согласован  начальником Управления образованием АГО 17.05.2024;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BB6FE6">
              <w:t>3) паспорт согласован в Госавтоинспекции 30.05.2024.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rPr>
                <w:spacing w:val="-6"/>
              </w:rPr>
              <w:t>Наличие площадки по обучению детей правилам дорожного движения (</w:t>
            </w:r>
            <w:proofErr w:type="gramStart"/>
            <w:r w:rsidRPr="00035A43">
              <w:rPr>
                <w:spacing w:val="-6"/>
              </w:rPr>
              <w:t>уличная</w:t>
            </w:r>
            <w:proofErr w:type="gramEnd"/>
            <w:r w:rsidRPr="00035A43">
              <w:rPr>
                <w:spacing w:val="-6"/>
              </w:rPr>
              <w:t xml:space="preserve">, </w:t>
            </w:r>
            <w:proofErr w:type="spellStart"/>
            <w:r w:rsidRPr="00035A43">
              <w:rPr>
                <w:spacing w:val="-6"/>
              </w:rPr>
              <w:t>внутришкольная</w:t>
            </w:r>
            <w:proofErr w:type="spellEnd"/>
            <w:r w:rsidRPr="00035A43">
              <w:rPr>
                <w:spacing w:val="-6"/>
              </w:rPr>
              <w:t>), наличие учебно-тренировочного перекрестка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tabs>
                <w:tab w:val="left" w:pos="329"/>
              </w:tabs>
              <w:suppressAutoHyphens/>
              <w:jc w:val="both"/>
            </w:pPr>
            <w:r w:rsidRPr="00035A43">
              <w:t>наличие/отсутствие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Уличный учебно-тренировочный перекресток в наличие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класса «Светофор»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наличие/отсутствие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Кабинет</w:t>
            </w:r>
            <w:r>
              <w:t xml:space="preserve"> «Светофор» в наличии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уголков безопасности дорожного движения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наличие/отсутствие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Уголок безопасности дорожного движения имеется, расп</w:t>
            </w:r>
            <w:r w:rsidRPr="00035A43">
              <w:t>о</w:t>
            </w:r>
            <w:r w:rsidRPr="00035A43">
              <w:t>ложен на первом этаже учреждения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Состояние улично-дорожной сети, прилегающей к образовательной организации, приведение в соответствие требованиям Национального стандарта Российской Федерации 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329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наличие и целостность ограждения территории образовательной организации, исключающего выход на проезжую часть в месте, не обустроенном для ее перехода;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329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количество пешеходных переходов, расположенных на маршрутах движения детей в соответствии с ГОСТом;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329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наличие и состояние тротуаров на маршрутах движения детей, исключающих их движение по проезжей части</w:t>
            </w:r>
          </w:p>
        </w:tc>
        <w:tc>
          <w:tcPr>
            <w:tcW w:w="6923" w:type="dxa"/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Состояние улично-дорожной </w:t>
            </w:r>
            <w:proofErr w:type="gramStart"/>
            <w:r w:rsidRPr="00035A43">
              <w:t xml:space="preserve">сети, прилегающей к образовательной организации </w:t>
            </w:r>
            <w:r w:rsidRPr="00035A43">
              <w:rPr>
                <w:b/>
              </w:rPr>
              <w:t>соответствует</w:t>
            </w:r>
            <w:proofErr w:type="gramEnd"/>
            <w:r w:rsidRPr="00035A43">
              <w:t xml:space="preserve"> требованиям Национального стандарта Российской Федерации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6E3BC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Охрана труда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both"/>
            </w:pPr>
          </w:p>
        </w:tc>
        <w:tc>
          <w:tcPr>
            <w:tcW w:w="3908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Приказ о назначении ответственного лица за охрану труда в образовательной организации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tabs>
                <w:tab w:val="left" w:pos="269"/>
              </w:tabs>
              <w:suppressAutoHyphens/>
              <w:jc w:val="both"/>
            </w:pPr>
            <w:r w:rsidRPr="00035A43">
              <w:t>указать реквизиты</w:t>
            </w:r>
          </w:p>
        </w:tc>
        <w:tc>
          <w:tcPr>
            <w:tcW w:w="6923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Приказ о совместительстве на работника Сагдеева Ильфира Саидяновна, специалист по охране труда № 75-ЛС от 20.06.2023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коллективного договора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tabs>
                <w:tab w:val="left" w:pos="269"/>
              </w:tabs>
              <w:suppressAutoHyphens/>
              <w:jc w:val="both"/>
            </w:pPr>
            <w:r w:rsidRPr="00035A43">
              <w:t>указать реквизиты</w:t>
            </w:r>
          </w:p>
        </w:tc>
        <w:tc>
          <w:tcPr>
            <w:tcW w:w="6923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Коллективный договор на 2022-2024 гг. утвержден 17.01.2022 г., зарегистрирован в Государственном казенном учреждении службы занятости населения Свердловской области «Асбестовский центр занятости» 02.03.2022 г. № 07-К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специалистов, обученных по 40-часовой программе по охране труда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269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обучение руководителя/заместителя руководителя (наличие документа, указать реквизиты);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left" w:pos="269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</w:pPr>
            <w:r w:rsidRPr="00035A43">
              <w:t>обучение уполномоченных и членов комиссии по охране труда (наличие документа, указать реквизиты)</w:t>
            </w:r>
          </w:p>
        </w:tc>
        <w:tc>
          <w:tcPr>
            <w:tcW w:w="6923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jc w:val="both"/>
              <w:rPr>
                <w:color w:val="000000"/>
              </w:rPr>
            </w:pPr>
            <w:r w:rsidRPr="00035A43">
              <w:rPr>
                <w:color w:val="000000"/>
              </w:rPr>
              <w:t>Специалисты, обученные по 40-часовой программе по о</w:t>
            </w:r>
            <w:r w:rsidRPr="00035A43">
              <w:rPr>
                <w:color w:val="000000"/>
              </w:rPr>
              <w:t>х</w:t>
            </w:r>
            <w:r w:rsidRPr="00035A43">
              <w:rPr>
                <w:color w:val="000000"/>
              </w:rPr>
              <w:t>ране труда:</w:t>
            </w:r>
          </w:p>
          <w:p w:rsidR="00B862CB" w:rsidRPr="00035A43" w:rsidRDefault="00B862CB" w:rsidP="00BC62E2">
            <w:pPr>
              <w:jc w:val="both"/>
              <w:rPr>
                <w:color w:val="000000"/>
              </w:rPr>
            </w:pPr>
            <w:r w:rsidRPr="00035A43">
              <w:rPr>
                <w:color w:val="000000"/>
              </w:rPr>
              <w:t>1) Таратынов А.Ю., директор, удостоверение № 2474 от 20.04.2021 г., протокол № 110;</w:t>
            </w:r>
          </w:p>
          <w:p w:rsidR="00B862CB" w:rsidRPr="00035A43" w:rsidRDefault="00B862CB" w:rsidP="00BC62E2">
            <w:pPr>
              <w:suppressAutoHyphens/>
              <w:jc w:val="both"/>
              <w:rPr>
                <w:color w:val="000000"/>
              </w:rPr>
            </w:pPr>
            <w:r w:rsidRPr="00035A43">
              <w:rPr>
                <w:color w:val="000000"/>
              </w:rPr>
              <w:t>2) Сагдеева И. С., удостоверение № 2150 от 16.02.2021 г., протокол № 47;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rPr>
                <w:color w:val="000000"/>
              </w:rPr>
              <w:t xml:space="preserve">3) </w:t>
            </w:r>
            <w:r w:rsidRPr="00035A43">
              <w:t>Агинова М.А.,</w:t>
            </w:r>
            <w:r w:rsidRPr="00035A43">
              <w:rPr>
                <w:color w:val="FF0000"/>
              </w:rPr>
              <w:t xml:space="preserve"> </w:t>
            </w:r>
            <w:r w:rsidRPr="00035A43">
              <w:t>удостоверение 483102514404</w:t>
            </w:r>
            <w:r w:rsidRPr="00035A43">
              <w:rPr>
                <w:color w:val="FF0000"/>
              </w:rPr>
              <w:t xml:space="preserve"> </w:t>
            </w:r>
            <w:r w:rsidRPr="00035A43">
              <w:t xml:space="preserve">от 04.04.2023г., </w:t>
            </w:r>
            <w:proofErr w:type="spellStart"/>
            <w:r w:rsidRPr="00035A43">
              <w:t>рег</w:t>
            </w:r>
            <w:proofErr w:type="gramStart"/>
            <w:r w:rsidRPr="00035A43">
              <w:t>.н</w:t>
            </w:r>
            <w:proofErr w:type="gramEnd"/>
            <w:r w:rsidRPr="00035A43">
              <w:t>омер</w:t>
            </w:r>
            <w:proofErr w:type="spellEnd"/>
            <w:r w:rsidRPr="00035A43">
              <w:t xml:space="preserve"> 21/180331, г. Липецк. (ООО «ВНОЦ «</w:t>
            </w:r>
            <w:proofErr w:type="spellStart"/>
            <w:r w:rsidRPr="00035A43">
              <w:t>СОТех</w:t>
            </w:r>
            <w:proofErr w:type="spellEnd"/>
            <w:r w:rsidRPr="00035A43">
              <w:t>»).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4) Перевалова И.В., удостоверение 483102514439 от 10.04.2023г., </w:t>
            </w:r>
            <w:proofErr w:type="spellStart"/>
            <w:r w:rsidRPr="00035A43">
              <w:t>рег</w:t>
            </w:r>
            <w:proofErr w:type="gramStart"/>
            <w:r w:rsidRPr="00035A43">
              <w:t>.н</w:t>
            </w:r>
            <w:proofErr w:type="gramEnd"/>
            <w:r w:rsidRPr="00035A43">
              <w:t>омер</w:t>
            </w:r>
            <w:proofErr w:type="spellEnd"/>
            <w:r w:rsidRPr="00035A43">
              <w:t xml:space="preserve"> 21/180647, г. Липецк. (ООО «ВНОЦ «</w:t>
            </w:r>
            <w:proofErr w:type="spellStart"/>
            <w:r w:rsidRPr="00035A43">
              <w:t>СОТех</w:t>
            </w:r>
            <w:proofErr w:type="spellEnd"/>
            <w:r w:rsidRPr="00035A43">
              <w:t>»).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плана работы по охране труда и профилактике детского травматизма в организации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наличие/отсутствие</w:t>
            </w:r>
          </w:p>
        </w:tc>
        <w:tc>
          <w:tcPr>
            <w:tcW w:w="6923" w:type="dxa"/>
            <w:tcBorders>
              <w:bottom w:val="single" w:sz="4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В наличие план работы по охране труда и профилактике де</w:t>
            </w:r>
            <w:r w:rsidRPr="00035A43">
              <w:t>т</w:t>
            </w:r>
            <w:r w:rsidRPr="00035A43">
              <w:t>ского травматизма в  школе № 1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both"/>
            </w:pPr>
          </w:p>
        </w:tc>
        <w:tc>
          <w:tcPr>
            <w:tcW w:w="390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инструкций по охране труда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tabs>
                <w:tab w:val="left" w:pos="269"/>
              </w:tabs>
              <w:suppressAutoHyphens/>
              <w:jc w:val="both"/>
            </w:pPr>
            <w:r w:rsidRPr="00035A43">
              <w:t>указать реквизиты</w:t>
            </w:r>
          </w:p>
        </w:tc>
        <w:tc>
          <w:tcPr>
            <w:tcW w:w="6923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Инструкции по охране труда утверждены приказом директора «Об утверждении инструкций по охране труда», согласованы с председателем первичной профсоюзной организацией.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both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Наличие журналов по проведению инструктажей по охране труда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ind w:left="72"/>
              <w:jc w:val="both"/>
            </w:pPr>
            <w:r w:rsidRPr="00035A43">
              <w:t>наличие/отсутствие</w:t>
            </w:r>
          </w:p>
        </w:tc>
        <w:tc>
          <w:tcPr>
            <w:tcW w:w="69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jc w:val="both"/>
            </w:pPr>
            <w:r w:rsidRPr="00035A43">
              <w:t>Журналы по проведению инструктажей по охране тр</w:t>
            </w:r>
            <w:r w:rsidRPr="00035A43">
              <w:t>у</w:t>
            </w:r>
            <w:r w:rsidRPr="00035A43">
              <w:t>да:</w:t>
            </w:r>
          </w:p>
          <w:p w:rsidR="00B862CB" w:rsidRPr="00035A43" w:rsidRDefault="00B862CB" w:rsidP="00BC62E2">
            <w:pPr>
              <w:jc w:val="both"/>
            </w:pPr>
            <w:r w:rsidRPr="00035A43">
              <w:t>1) журнал вводного инструктажа, первичного инстру</w:t>
            </w:r>
            <w:r w:rsidRPr="00035A43">
              <w:t>к</w:t>
            </w:r>
            <w:r w:rsidRPr="00035A43">
              <w:t>тажа на рабочем месте для педагогических и технических р</w:t>
            </w:r>
            <w:r w:rsidRPr="00035A43">
              <w:t>а</w:t>
            </w:r>
            <w:r w:rsidRPr="00035A43">
              <w:t xml:space="preserve">ботников учреждения; </w:t>
            </w:r>
          </w:p>
          <w:p w:rsidR="00B862CB" w:rsidRPr="00035A43" w:rsidRDefault="00B862CB" w:rsidP="00BC62E2">
            <w:pPr>
              <w:jc w:val="both"/>
            </w:pPr>
            <w:r w:rsidRPr="00035A43">
              <w:t>2) журнал по охране труда для учащихся при провед</w:t>
            </w:r>
            <w:r w:rsidRPr="00035A43">
              <w:t>е</w:t>
            </w:r>
            <w:r w:rsidRPr="00035A43">
              <w:t>нии общественно-полезного труда и внеклассных ма</w:t>
            </w:r>
            <w:r w:rsidRPr="00035A43">
              <w:t>с</w:t>
            </w:r>
            <w:r w:rsidRPr="00035A43">
              <w:t xml:space="preserve">совых мероприятий; 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035A43">
              <w:t>3) журнал противоп</w:t>
            </w:r>
            <w:r w:rsidRPr="00035A43">
              <w:t>о</w:t>
            </w:r>
            <w:r w:rsidRPr="00035A43">
              <w:t>жарного инструктажа.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both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Организация и проведение инструктажей по вопросам охраны труда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указать периодичность</w:t>
            </w:r>
          </w:p>
        </w:tc>
        <w:tc>
          <w:tcPr>
            <w:tcW w:w="69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Инструктажи по охране труда проводятся два раза в год в сентябре и январе текущего учебного года и по мере нео</w:t>
            </w:r>
            <w:r w:rsidRPr="00035A43">
              <w:t>б</w:t>
            </w:r>
            <w:r w:rsidRPr="00035A43">
              <w:t>ходимости.</w:t>
            </w:r>
          </w:p>
        </w:tc>
      </w:tr>
      <w:tr w:rsidR="00B862CB" w:rsidRPr="00035A43" w:rsidTr="00BC62E2">
        <w:trPr>
          <w:trHeight w:val="70"/>
          <w:jc w:val="center"/>
        </w:trPr>
        <w:tc>
          <w:tcPr>
            <w:tcW w:w="60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both"/>
            </w:pPr>
          </w:p>
        </w:tc>
        <w:tc>
          <w:tcPr>
            <w:tcW w:w="390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Специальная оценка условий труда (на начало уче</w:t>
            </w:r>
            <w:r w:rsidRPr="00035A43">
              <w:t>б</w:t>
            </w:r>
            <w:r w:rsidRPr="00035A43">
              <w:t>ного года)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clear" w:pos="1440"/>
                <w:tab w:val="num" w:pos="409"/>
              </w:tabs>
              <w:suppressAutoHyphens/>
              <w:autoSpaceDE w:val="0"/>
              <w:autoSpaceDN w:val="0"/>
              <w:adjustRightInd w:val="0"/>
              <w:ind w:left="0" w:firstLine="0"/>
            </w:pPr>
            <w:r w:rsidRPr="00035A43">
              <w:t>количество рабочих мест, вс</w:t>
            </w:r>
            <w:r w:rsidRPr="00035A43">
              <w:t>е</w:t>
            </w:r>
            <w:r w:rsidRPr="00035A43">
              <w:t>го;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clear" w:pos="1440"/>
                <w:tab w:val="num" w:pos="409"/>
              </w:tabs>
              <w:suppressAutoHyphens/>
              <w:autoSpaceDE w:val="0"/>
              <w:autoSpaceDN w:val="0"/>
              <w:adjustRightInd w:val="0"/>
              <w:ind w:left="0" w:firstLine="0"/>
            </w:pPr>
            <w:r w:rsidRPr="00035A43">
              <w:t>количество рабочих мест, прошедших СОУТ;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clear" w:pos="1440"/>
                <w:tab w:val="num" w:pos="409"/>
              </w:tabs>
              <w:suppressAutoHyphens/>
              <w:autoSpaceDE w:val="0"/>
              <w:autoSpaceDN w:val="0"/>
              <w:adjustRightInd w:val="0"/>
              <w:ind w:left="0" w:firstLine="0"/>
            </w:pPr>
            <w:r w:rsidRPr="00035A43">
              <w:t>количество неаттестованных рабочих мест;</w:t>
            </w:r>
          </w:p>
          <w:p w:rsidR="00B862CB" w:rsidRPr="00035A43" w:rsidRDefault="00B862CB" w:rsidP="00B862CB">
            <w:pPr>
              <w:widowControl w:val="0"/>
              <w:numPr>
                <w:ilvl w:val="1"/>
                <w:numId w:val="1"/>
              </w:numPr>
              <w:tabs>
                <w:tab w:val="clear" w:pos="1440"/>
                <w:tab w:val="num" w:pos="409"/>
              </w:tabs>
              <w:suppressAutoHyphens/>
              <w:autoSpaceDE w:val="0"/>
              <w:autoSpaceDN w:val="0"/>
              <w:adjustRightInd w:val="0"/>
              <w:ind w:left="0" w:firstLine="0"/>
            </w:pPr>
            <w:r w:rsidRPr="00035A43">
              <w:t>планируемые сроки аттест</w:t>
            </w:r>
            <w:r w:rsidRPr="00035A43">
              <w:t>а</w:t>
            </w:r>
            <w:r w:rsidRPr="00035A43">
              <w:t>ции</w:t>
            </w:r>
          </w:p>
        </w:tc>
        <w:tc>
          <w:tcPr>
            <w:tcW w:w="692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B862CB" w:rsidRPr="00972EAB" w:rsidRDefault="00B862CB" w:rsidP="00BC62E2">
            <w:pPr>
              <w:jc w:val="both"/>
            </w:pPr>
            <w:r w:rsidRPr="00972EAB">
              <w:t xml:space="preserve">1) количество рабочих мест: </w:t>
            </w:r>
            <w:r>
              <w:t>67</w:t>
            </w:r>
            <w:r w:rsidRPr="00972EAB">
              <w:t>;</w:t>
            </w:r>
          </w:p>
          <w:p w:rsidR="00B862CB" w:rsidRPr="008E53D3" w:rsidRDefault="00B862CB" w:rsidP="00BC62E2">
            <w:pPr>
              <w:jc w:val="both"/>
            </w:pPr>
            <w:r w:rsidRPr="008E53D3">
              <w:t>2) количество аттестованных рабочих мест: 67 (25.09.2023);</w:t>
            </w:r>
          </w:p>
          <w:p w:rsidR="00B862CB" w:rsidRPr="008E53D3" w:rsidRDefault="00B862CB" w:rsidP="00BC62E2">
            <w:pPr>
              <w:jc w:val="both"/>
            </w:pPr>
            <w:r w:rsidRPr="008E53D3">
              <w:t>3) количество неаттестованных рабочих мест: 0;</w:t>
            </w:r>
          </w:p>
          <w:p w:rsidR="00B862CB" w:rsidRPr="00035A43" w:rsidRDefault="00B862CB" w:rsidP="00BC62E2">
            <w:pPr>
              <w:suppressAutoHyphens/>
              <w:jc w:val="both"/>
            </w:pPr>
            <w:r w:rsidRPr="00972EAB">
              <w:t>4) планируемые сроки  проведения  оценки специальных условий труда: май - сентябрь 2028 г.</w:t>
            </w:r>
          </w:p>
        </w:tc>
      </w:tr>
      <w:tr w:rsidR="00B862CB" w:rsidRPr="00035A43" w:rsidTr="00BC62E2">
        <w:trPr>
          <w:trHeight w:val="313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6E3BC"/>
          </w:tcPr>
          <w:p w:rsidR="00B862CB" w:rsidRPr="00035A43" w:rsidRDefault="00B862CB" w:rsidP="00BC62E2">
            <w:pPr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Ремонтные работы</w:t>
            </w:r>
          </w:p>
        </w:tc>
      </w:tr>
      <w:tr w:rsidR="00B862CB" w:rsidRPr="00035A43" w:rsidTr="00BC62E2">
        <w:trPr>
          <w:trHeight w:val="251"/>
          <w:jc w:val="center"/>
        </w:trPr>
        <w:tc>
          <w:tcPr>
            <w:tcW w:w="600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Проведение капитального ремонта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виды работ</w:t>
            </w:r>
          </w:p>
        </w:tc>
        <w:tc>
          <w:tcPr>
            <w:tcW w:w="692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 xml:space="preserve">Капитальный ремонт </w:t>
            </w:r>
            <w:r w:rsidRPr="00035A43">
              <w:rPr>
                <w:b/>
              </w:rPr>
              <w:t>не проводился</w:t>
            </w:r>
          </w:p>
        </w:tc>
      </w:tr>
      <w:tr w:rsidR="00B862CB" w:rsidRPr="00035A43" w:rsidTr="00BC62E2">
        <w:trPr>
          <w:trHeight w:val="137"/>
          <w:jc w:val="center"/>
        </w:trPr>
        <w:tc>
          <w:tcPr>
            <w:tcW w:w="600" w:type="dxa"/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Проведение текущего ремонта</w:t>
            </w:r>
          </w:p>
        </w:tc>
        <w:tc>
          <w:tcPr>
            <w:tcW w:w="3402" w:type="dxa"/>
            <w:shd w:val="clear" w:color="auto" w:fill="auto"/>
          </w:tcPr>
          <w:p w:rsidR="00B862CB" w:rsidRPr="00035A43" w:rsidRDefault="00B862CB" w:rsidP="00BC62E2">
            <w:pPr>
              <w:suppressAutoHyphens/>
            </w:pPr>
            <w:r w:rsidRPr="00035A43">
              <w:t>виды работ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B862CB" w:rsidRPr="002E23D0" w:rsidRDefault="00B862CB" w:rsidP="00BC62E2">
            <w:pPr>
              <w:suppressAutoHyphens/>
              <w:jc w:val="both"/>
            </w:pPr>
            <w:r w:rsidRPr="002E23D0">
              <w:t>Косметический ремонт коридоров школы, туалетов, путей эвакуации, кабинетов. Ремонт кабинетов физики и информатики в рамках реализации проекта «Уральская инженерная школа</w:t>
            </w:r>
            <w:r>
              <w:t>»</w:t>
            </w:r>
            <w:r w:rsidRPr="002E23D0">
              <w:t>. Ремонт кровли.</w:t>
            </w:r>
          </w:p>
        </w:tc>
      </w:tr>
      <w:tr w:rsidR="00B862CB" w:rsidRPr="00035A43" w:rsidTr="00BC62E2">
        <w:trPr>
          <w:trHeight w:val="137"/>
          <w:jc w:val="center"/>
        </w:trPr>
        <w:tc>
          <w:tcPr>
            <w:tcW w:w="600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tabs>
                <w:tab w:val="left" w:pos="1708"/>
              </w:tabs>
              <w:suppressAutoHyphens/>
              <w:jc w:val="both"/>
            </w:pPr>
            <w:r w:rsidRPr="00035A43">
              <w:t>Наличие перспективного плана капитального ремонта организации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suppressAutoHyphens/>
              <w:jc w:val="both"/>
            </w:pPr>
            <w:r w:rsidRPr="00035A43">
              <w:t>указать перечень основных работ, запланированных на 2025 год и последующие годы</w:t>
            </w:r>
          </w:p>
        </w:tc>
        <w:tc>
          <w:tcPr>
            <w:tcW w:w="6923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tabs>
                <w:tab w:val="left" w:pos="336"/>
              </w:tabs>
              <w:jc w:val="both"/>
            </w:pPr>
            <w:r w:rsidRPr="00035A43">
              <w:t>Перспективный План ремонта школы на 2025-2027 г</w:t>
            </w:r>
            <w:r w:rsidRPr="00035A43">
              <w:t>о</w:t>
            </w:r>
            <w:r w:rsidRPr="00035A43">
              <w:t>ды:</w:t>
            </w:r>
          </w:p>
          <w:p w:rsidR="00B862CB" w:rsidRPr="00035A43" w:rsidRDefault="00B862CB" w:rsidP="00BC62E2">
            <w:pPr>
              <w:tabs>
                <w:tab w:val="left" w:pos="336"/>
              </w:tabs>
              <w:jc w:val="both"/>
            </w:pPr>
            <w:r w:rsidRPr="00035A43">
              <w:t>1) 2025 гг. – капитальный ремонт подвального помещ</w:t>
            </w:r>
            <w:r w:rsidRPr="00035A43">
              <w:t>е</w:t>
            </w:r>
            <w:r w:rsidRPr="00035A43">
              <w:t>ния;</w:t>
            </w:r>
          </w:p>
          <w:p w:rsidR="00B862CB" w:rsidRPr="00035A43" w:rsidRDefault="00B862CB" w:rsidP="00BC62E2">
            <w:pPr>
              <w:tabs>
                <w:tab w:val="left" w:pos="336"/>
              </w:tabs>
              <w:jc w:val="both"/>
            </w:pPr>
            <w:r w:rsidRPr="00035A43">
              <w:t>2) 2025 год – ремонт фасада;</w:t>
            </w:r>
          </w:p>
          <w:p w:rsidR="00B862CB" w:rsidRPr="00035A43" w:rsidRDefault="00B862CB" w:rsidP="00BC62E2">
            <w:pPr>
              <w:tabs>
                <w:tab w:val="left" w:pos="336"/>
              </w:tabs>
              <w:jc w:val="both"/>
            </w:pPr>
            <w:r w:rsidRPr="00035A43">
              <w:t>3) 2025-2026 г – замена оконных блоков в школе;</w:t>
            </w:r>
          </w:p>
          <w:p w:rsidR="00B862CB" w:rsidRPr="00035A43" w:rsidRDefault="00B862CB" w:rsidP="00BC62E2">
            <w:pPr>
              <w:tabs>
                <w:tab w:val="left" w:pos="336"/>
              </w:tabs>
              <w:suppressAutoHyphens/>
              <w:jc w:val="both"/>
            </w:pPr>
            <w:r w:rsidRPr="00035A43">
              <w:t>4) 2025-2027 гг. – ремонт туалетных комнат</w:t>
            </w:r>
          </w:p>
          <w:p w:rsidR="00B862CB" w:rsidRPr="00035A43" w:rsidRDefault="00B862CB" w:rsidP="00BC62E2">
            <w:pPr>
              <w:tabs>
                <w:tab w:val="left" w:pos="336"/>
              </w:tabs>
              <w:suppressAutoHyphens/>
              <w:jc w:val="both"/>
            </w:pPr>
          </w:p>
        </w:tc>
      </w:tr>
      <w:tr w:rsidR="00B862CB" w:rsidRPr="00035A43" w:rsidTr="00BC62E2">
        <w:trPr>
          <w:trHeight w:val="137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/>
          </w:tcPr>
          <w:p w:rsidR="00B862CB" w:rsidRPr="00035A43" w:rsidRDefault="00B862CB" w:rsidP="00BC62E2">
            <w:pPr>
              <w:tabs>
                <w:tab w:val="left" w:pos="336"/>
              </w:tabs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Противодействие коррупции</w:t>
            </w:r>
          </w:p>
        </w:tc>
      </w:tr>
      <w:tr w:rsidR="00B862CB" w:rsidRPr="00035A43" w:rsidTr="00BC62E2">
        <w:trPr>
          <w:trHeight w:val="137"/>
          <w:jc w:val="center"/>
        </w:trPr>
        <w:tc>
          <w:tcPr>
            <w:tcW w:w="6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tabs>
                <w:tab w:val="left" w:pos="1708"/>
              </w:tabs>
              <w:suppressAutoHyphens/>
              <w:jc w:val="both"/>
            </w:pPr>
            <w:r w:rsidRPr="00035A43">
              <w:t>Комплекс мер по предупреждению и противодействию ко</w:t>
            </w:r>
            <w:r w:rsidRPr="00035A43">
              <w:t>р</w:t>
            </w:r>
            <w:r w:rsidRPr="00035A43">
              <w:t>рупции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tabs>
                <w:tab w:val="left" w:pos="1708"/>
              </w:tabs>
              <w:suppressAutoHyphens/>
              <w:jc w:val="both"/>
            </w:pPr>
            <w:r w:rsidRPr="00035A43">
              <w:t>мероприятия по орг</w:t>
            </w:r>
            <w:r w:rsidRPr="00035A43">
              <w:t>а</w:t>
            </w:r>
            <w:r w:rsidRPr="00035A43">
              <w:t>низации мер  по предупреждению и противодействию коррупции</w:t>
            </w:r>
          </w:p>
        </w:tc>
        <w:tc>
          <w:tcPr>
            <w:tcW w:w="6923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widowControl w:val="0"/>
              <w:numPr>
                <w:ilvl w:val="0"/>
                <w:numId w:val="2"/>
              </w:numPr>
              <w:tabs>
                <w:tab w:val="clear" w:pos="1035"/>
                <w:tab w:val="left" w:pos="317"/>
              </w:tabs>
              <w:autoSpaceDE w:val="0"/>
              <w:autoSpaceDN w:val="0"/>
              <w:adjustRightInd w:val="0"/>
              <w:ind w:left="0" w:hanging="3"/>
              <w:jc w:val="both"/>
            </w:pPr>
            <w:r w:rsidRPr="00035A43">
              <w:t>Назначены ответственные лица за осуществл</w:t>
            </w:r>
            <w:r w:rsidRPr="00035A43">
              <w:t>е</w:t>
            </w:r>
            <w:r w:rsidRPr="00035A43">
              <w:t>ние мероприятий по профилактике коррупции в  школе.</w:t>
            </w:r>
          </w:p>
          <w:p w:rsidR="00B862CB" w:rsidRPr="00035A43" w:rsidRDefault="00B862CB" w:rsidP="00B862CB">
            <w:pPr>
              <w:widowControl w:val="0"/>
              <w:numPr>
                <w:ilvl w:val="0"/>
                <w:numId w:val="2"/>
              </w:numPr>
              <w:tabs>
                <w:tab w:val="clear" w:pos="1035"/>
                <w:tab w:val="left" w:pos="317"/>
              </w:tabs>
              <w:autoSpaceDE w:val="0"/>
              <w:autoSpaceDN w:val="0"/>
              <w:adjustRightInd w:val="0"/>
              <w:ind w:left="0" w:hanging="3"/>
              <w:jc w:val="both"/>
            </w:pPr>
            <w:r w:rsidRPr="00035A43">
              <w:rPr>
                <w:bCs/>
              </w:rPr>
              <w:t xml:space="preserve"> Разработан план мероприятий по противоде</w:t>
            </w:r>
            <w:r w:rsidRPr="00035A43">
              <w:rPr>
                <w:bCs/>
              </w:rPr>
              <w:t>й</w:t>
            </w:r>
            <w:r w:rsidRPr="00035A43">
              <w:rPr>
                <w:bCs/>
              </w:rPr>
              <w:t>ствию коррупции в школе</w:t>
            </w:r>
          </w:p>
          <w:p w:rsidR="00B862CB" w:rsidRPr="00035A43" w:rsidRDefault="00B862CB" w:rsidP="00B862CB">
            <w:pPr>
              <w:widowControl w:val="0"/>
              <w:numPr>
                <w:ilvl w:val="0"/>
                <w:numId w:val="2"/>
              </w:numPr>
              <w:tabs>
                <w:tab w:val="clear" w:pos="1035"/>
                <w:tab w:val="left" w:pos="317"/>
              </w:tabs>
              <w:autoSpaceDE w:val="0"/>
              <w:autoSpaceDN w:val="0"/>
              <w:adjustRightInd w:val="0"/>
              <w:ind w:left="0" w:hanging="3"/>
              <w:jc w:val="both"/>
            </w:pPr>
            <w:r w:rsidRPr="00035A43">
              <w:t xml:space="preserve"> Ведётся Журнал учета регистраций заявлений о коррупционном правонарушении.</w:t>
            </w:r>
          </w:p>
          <w:p w:rsidR="00B862CB" w:rsidRPr="00035A43" w:rsidRDefault="00B862CB" w:rsidP="00B862CB">
            <w:pPr>
              <w:widowControl w:val="0"/>
              <w:numPr>
                <w:ilvl w:val="0"/>
                <w:numId w:val="2"/>
              </w:numPr>
              <w:tabs>
                <w:tab w:val="clear" w:pos="1035"/>
                <w:tab w:val="left" w:pos="317"/>
              </w:tabs>
              <w:autoSpaceDE w:val="0"/>
              <w:autoSpaceDN w:val="0"/>
              <w:adjustRightInd w:val="0"/>
              <w:ind w:left="0" w:hanging="3"/>
              <w:jc w:val="both"/>
            </w:pPr>
            <w:r w:rsidRPr="00035A43">
              <w:t xml:space="preserve"> Организован </w:t>
            </w:r>
            <w:proofErr w:type="gramStart"/>
            <w:r w:rsidRPr="00035A43">
              <w:t>контроль за</w:t>
            </w:r>
            <w:proofErr w:type="gramEnd"/>
            <w:r w:rsidRPr="00035A43">
              <w:t xml:space="preserve"> соблюдением педагогич</w:t>
            </w:r>
            <w:r w:rsidRPr="00035A43">
              <w:t>е</w:t>
            </w:r>
            <w:r w:rsidRPr="00035A43">
              <w:t>скими работниками школы кодекса этики учителя</w:t>
            </w:r>
          </w:p>
          <w:p w:rsidR="00B862CB" w:rsidRPr="00035A43" w:rsidRDefault="00B862CB" w:rsidP="00B862CB">
            <w:pPr>
              <w:widowControl w:val="0"/>
              <w:numPr>
                <w:ilvl w:val="0"/>
                <w:numId w:val="2"/>
              </w:numPr>
              <w:tabs>
                <w:tab w:val="clear" w:pos="1035"/>
                <w:tab w:val="left" w:pos="317"/>
              </w:tabs>
              <w:autoSpaceDE w:val="0"/>
              <w:autoSpaceDN w:val="0"/>
              <w:adjustRightInd w:val="0"/>
              <w:ind w:left="0" w:hanging="3"/>
              <w:jc w:val="both"/>
            </w:pPr>
            <w:r w:rsidRPr="00035A43">
              <w:t xml:space="preserve"> Контроль за целевым использованием всех уровней бюджета и внебюджетных сре</w:t>
            </w:r>
            <w:proofErr w:type="gramStart"/>
            <w:r w:rsidRPr="00035A43">
              <w:t>дств шк</w:t>
            </w:r>
            <w:proofErr w:type="gramEnd"/>
            <w:r w:rsidRPr="00035A43">
              <w:t>о</w:t>
            </w:r>
            <w:r w:rsidRPr="00035A43">
              <w:t>лы.</w:t>
            </w:r>
          </w:p>
          <w:p w:rsidR="00B862CB" w:rsidRPr="00035A43" w:rsidRDefault="00B862CB" w:rsidP="00B862CB">
            <w:pPr>
              <w:widowControl w:val="0"/>
              <w:numPr>
                <w:ilvl w:val="0"/>
                <w:numId w:val="2"/>
              </w:numPr>
              <w:tabs>
                <w:tab w:val="clear" w:pos="1035"/>
                <w:tab w:val="left" w:pos="317"/>
              </w:tabs>
              <w:autoSpaceDE w:val="0"/>
              <w:autoSpaceDN w:val="0"/>
              <w:adjustRightInd w:val="0"/>
              <w:ind w:left="0" w:hanging="3"/>
              <w:jc w:val="both"/>
            </w:pPr>
            <w:r w:rsidRPr="00035A43">
              <w:t xml:space="preserve"> Размещение на сайте  школы информации об антикоррупционных мероприятиях и нормати</w:t>
            </w:r>
            <w:r w:rsidRPr="00035A43">
              <w:t>в</w:t>
            </w:r>
            <w:r w:rsidRPr="00035A43">
              <w:t>ной базы в сфере противодействия коррупции.</w:t>
            </w:r>
          </w:p>
          <w:p w:rsidR="00B862CB" w:rsidRPr="00035A43" w:rsidRDefault="00B862CB" w:rsidP="00B862CB">
            <w:pPr>
              <w:widowControl w:val="0"/>
              <w:numPr>
                <w:ilvl w:val="0"/>
                <w:numId w:val="2"/>
              </w:numPr>
              <w:tabs>
                <w:tab w:val="clear" w:pos="1035"/>
                <w:tab w:val="left" w:pos="336"/>
              </w:tabs>
              <w:autoSpaceDE w:val="0"/>
              <w:autoSpaceDN w:val="0"/>
              <w:adjustRightInd w:val="0"/>
              <w:ind w:left="0" w:hanging="3"/>
              <w:jc w:val="both"/>
            </w:pPr>
            <w:r w:rsidRPr="00035A43">
              <w:t xml:space="preserve"> Изучение  антикоррупционной проблематики в ку</w:t>
            </w:r>
            <w:r w:rsidRPr="00035A43">
              <w:t>р</w:t>
            </w:r>
            <w:r w:rsidRPr="00035A43">
              <w:t xml:space="preserve">се истории и обществознания.  </w:t>
            </w:r>
          </w:p>
          <w:p w:rsidR="00B862CB" w:rsidRPr="00035A43" w:rsidRDefault="00B862CB" w:rsidP="00B862CB">
            <w:pPr>
              <w:widowControl w:val="0"/>
              <w:numPr>
                <w:ilvl w:val="0"/>
                <w:numId w:val="2"/>
              </w:numPr>
              <w:tabs>
                <w:tab w:val="clear" w:pos="1035"/>
                <w:tab w:val="left" w:pos="336"/>
              </w:tabs>
              <w:autoSpaceDE w:val="0"/>
              <w:autoSpaceDN w:val="0"/>
              <w:adjustRightInd w:val="0"/>
              <w:ind w:left="0" w:hanging="3"/>
              <w:jc w:val="both"/>
            </w:pPr>
            <w:r w:rsidRPr="00035A43">
              <w:t>Классные часы в 5-11 классов по теме «Права человека и гражданина»</w:t>
            </w:r>
          </w:p>
        </w:tc>
      </w:tr>
      <w:tr w:rsidR="00B862CB" w:rsidRPr="00035A43" w:rsidTr="00BC62E2">
        <w:trPr>
          <w:trHeight w:val="137"/>
          <w:jc w:val="center"/>
        </w:trPr>
        <w:tc>
          <w:tcPr>
            <w:tcW w:w="14833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C5E0B3"/>
          </w:tcPr>
          <w:p w:rsidR="00B862CB" w:rsidRPr="00035A43" w:rsidRDefault="00B862CB" w:rsidP="00BC62E2">
            <w:pPr>
              <w:tabs>
                <w:tab w:val="left" w:pos="336"/>
              </w:tabs>
              <w:suppressAutoHyphens/>
              <w:jc w:val="center"/>
              <w:rPr>
                <w:b/>
              </w:rPr>
            </w:pPr>
            <w:r w:rsidRPr="00035A43">
              <w:rPr>
                <w:b/>
              </w:rPr>
              <w:t>Патриотическое воспитание учащихся (для общеобразовательных организаций)</w:t>
            </w:r>
          </w:p>
        </w:tc>
      </w:tr>
      <w:tr w:rsidR="00B862CB" w:rsidRPr="00035A43" w:rsidTr="00BC62E2">
        <w:trPr>
          <w:trHeight w:val="137"/>
          <w:jc w:val="center"/>
        </w:trPr>
        <w:tc>
          <w:tcPr>
            <w:tcW w:w="600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862CB">
            <w:pPr>
              <w:numPr>
                <w:ilvl w:val="0"/>
                <w:numId w:val="1"/>
              </w:numPr>
              <w:suppressAutoHyphens/>
              <w:ind w:left="357" w:hanging="357"/>
              <w:jc w:val="center"/>
            </w:pPr>
          </w:p>
        </w:tc>
        <w:tc>
          <w:tcPr>
            <w:tcW w:w="3908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tabs>
                <w:tab w:val="left" w:pos="1708"/>
              </w:tabs>
              <w:suppressAutoHyphens/>
              <w:jc w:val="both"/>
            </w:pPr>
            <w:r w:rsidRPr="00035A43">
              <w:t xml:space="preserve">Наличие плана патриотического воспитания учащихся. </w:t>
            </w:r>
          </w:p>
          <w:p w:rsidR="00B862CB" w:rsidRPr="00035A43" w:rsidRDefault="00B862CB" w:rsidP="00BC62E2">
            <w:pPr>
              <w:tabs>
                <w:tab w:val="left" w:pos="1708"/>
              </w:tabs>
              <w:suppressAutoHyphens/>
              <w:jc w:val="both"/>
            </w:pPr>
            <w:r w:rsidRPr="00035A43">
              <w:t>Организация воинского учета (первоначальная постановка на воинский учет)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tabs>
                <w:tab w:val="left" w:pos="1708"/>
              </w:tabs>
              <w:suppressAutoHyphens/>
              <w:jc w:val="both"/>
            </w:pPr>
            <w:r w:rsidRPr="00035A43">
              <w:t>реквизиты документов</w:t>
            </w:r>
          </w:p>
          <w:p w:rsidR="00B862CB" w:rsidRPr="00035A43" w:rsidRDefault="00B862CB" w:rsidP="00BC62E2">
            <w:pPr>
              <w:tabs>
                <w:tab w:val="left" w:pos="1708"/>
              </w:tabs>
              <w:suppressAutoHyphens/>
              <w:jc w:val="both"/>
            </w:pPr>
          </w:p>
          <w:p w:rsidR="00B862CB" w:rsidRPr="00035A43" w:rsidRDefault="00B862CB" w:rsidP="00BC62E2">
            <w:pPr>
              <w:tabs>
                <w:tab w:val="left" w:pos="1708"/>
              </w:tabs>
              <w:suppressAutoHyphens/>
              <w:jc w:val="both"/>
            </w:pPr>
            <w:r w:rsidRPr="00035A43">
              <w:t>организация взаимодействия с военным комиссариатом города Асбест</w:t>
            </w:r>
          </w:p>
        </w:tc>
        <w:tc>
          <w:tcPr>
            <w:tcW w:w="6923" w:type="dxa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</w:tcPr>
          <w:p w:rsidR="00B862CB" w:rsidRPr="00035A43" w:rsidRDefault="00B862CB" w:rsidP="00BC62E2">
            <w:pPr>
              <w:tabs>
                <w:tab w:val="left" w:pos="336"/>
              </w:tabs>
              <w:jc w:val="both"/>
            </w:pPr>
            <w:r w:rsidRPr="00035A43">
              <w:t>Программа подготовки юношей к службе в вооруже</w:t>
            </w:r>
            <w:r w:rsidRPr="00035A43">
              <w:t>н</w:t>
            </w:r>
            <w:r w:rsidRPr="00035A43">
              <w:t>ных силах РФ через организацию, пров</w:t>
            </w:r>
            <w:r w:rsidRPr="00035A43">
              <w:t>е</w:t>
            </w:r>
            <w:r w:rsidRPr="00035A43">
              <w:t>дения военно – патриотических соревнований и учебных сборов в МБОУ «СОШ № 1 им. М. Горького», утвержденная приказом директора.</w:t>
            </w:r>
          </w:p>
          <w:p w:rsidR="00B862CB" w:rsidRPr="00035A43" w:rsidRDefault="00B862CB" w:rsidP="00BC62E2">
            <w:pPr>
              <w:tabs>
                <w:tab w:val="left" w:pos="336"/>
              </w:tabs>
              <w:suppressAutoHyphens/>
              <w:jc w:val="both"/>
            </w:pPr>
            <w:r w:rsidRPr="00035A43">
              <w:t>План основных мероприятий патриотического воспит</w:t>
            </w:r>
            <w:r w:rsidRPr="00035A43">
              <w:t>а</w:t>
            </w:r>
            <w:r w:rsidRPr="00035A43">
              <w:t>ния, утвержден директором школы.</w:t>
            </w:r>
          </w:p>
          <w:p w:rsidR="00B862CB" w:rsidRPr="00035A43" w:rsidRDefault="00B862CB" w:rsidP="00BC62E2">
            <w:pPr>
              <w:tabs>
                <w:tab w:val="left" w:pos="336"/>
              </w:tabs>
              <w:suppressAutoHyphens/>
              <w:jc w:val="both"/>
            </w:pPr>
            <w:r w:rsidRPr="00035A43">
              <w:t>План работы советника директора по воспитанию и взаимодействию с детскими общественными объединениями, утвержден приказом директора.</w:t>
            </w:r>
          </w:p>
          <w:p w:rsidR="00B862CB" w:rsidRPr="00035A43" w:rsidRDefault="00B862CB" w:rsidP="00BC62E2">
            <w:pPr>
              <w:shd w:val="clear" w:color="auto" w:fill="FFFFFF"/>
            </w:pPr>
            <w:r w:rsidRPr="00035A43">
              <w:t>Приказ № 38-АХД от 17.06.2024 «</w:t>
            </w:r>
            <w:r w:rsidRPr="00035A43">
              <w:rPr>
                <w:color w:val="000000"/>
                <w:sz w:val="26"/>
                <w:szCs w:val="26"/>
              </w:rPr>
              <w:t>Об организации воинского учета граждан,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35A43">
              <w:rPr>
                <w:color w:val="000000"/>
                <w:sz w:val="26"/>
                <w:szCs w:val="26"/>
              </w:rPr>
              <w:t xml:space="preserve">в </w:t>
            </w:r>
            <w:proofErr w:type="spellStart"/>
            <w:r w:rsidRPr="00035A43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035A43">
              <w:rPr>
                <w:color w:val="000000"/>
                <w:sz w:val="26"/>
                <w:szCs w:val="26"/>
              </w:rPr>
              <w:t>. бронирования граждан, пребывающих в запасе</w:t>
            </w:r>
            <w:r w:rsidRPr="00035A43">
              <w:t>» - Федосеева Н.С., преподаватель организатор ОБЖ</w:t>
            </w:r>
          </w:p>
        </w:tc>
      </w:tr>
    </w:tbl>
    <w:p w:rsidR="00B862CB" w:rsidRPr="001336C5" w:rsidRDefault="00B862CB" w:rsidP="00B862CB">
      <w:pPr>
        <w:jc w:val="both"/>
      </w:pPr>
    </w:p>
    <w:p w:rsidR="00B862CB" w:rsidRPr="00557804" w:rsidRDefault="00B862CB" w:rsidP="00B862CB">
      <w:pPr>
        <w:suppressAutoHyphens/>
        <w:ind w:right="-108"/>
      </w:pPr>
    </w:p>
    <w:p w:rsidR="00B862CB" w:rsidRPr="00557804" w:rsidRDefault="00B862CB" w:rsidP="00B862CB">
      <w:pPr>
        <w:suppressAutoHyphens/>
        <w:ind w:right="-108"/>
      </w:pPr>
    </w:p>
    <w:p w:rsidR="00B862CB" w:rsidRDefault="00B862CB" w:rsidP="00B862CB">
      <w:pPr>
        <w:suppressAutoHyphens/>
        <w:rPr>
          <w:sz w:val="22"/>
          <w:szCs w:val="22"/>
        </w:rPr>
      </w:pPr>
    </w:p>
    <w:p w:rsidR="00B862CB" w:rsidRDefault="00B862CB" w:rsidP="00B862CB">
      <w:pPr>
        <w:suppressAutoHyphens/>
        <w:rPr>
          <w:sz w:val="22"/>
          <w:szCs w:val="22"/>
        </w:rPr>
      </w:pPr>
    </w:p>
    <w:p w:rsidR="00B862CB" w:rsidRDefault="00B862CB" w:rsidP="00B862CB">
      <w:pPr>
        <w:suppressAutoHyphens/>
        <w:rPr>
          <w:sz w:val="22"/>
          <w:szCs w:val="22"/>
        </w:rPr>
      </w:pPr>
    </w:p>
    <w:p w:rsidR="0007174C" w:rsidRDefault="0007174C">
      <w:bookmarkStart w:id="0" w:name="_GoBack"/>
      <w:bookmarkEnd w:id="0"/>
    </w:p>
    <w:sectPr w:rsidR="0007174C" w:rsidSect="00B862C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97227"/>
    <w:multiLevelType w:val="hybridMultilevel"/>
    <w:tmpl w:val="003C7C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E421C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8D3772"/>
    <w:multiLevelType w:val="hybridMultilevel"/>
    <w:tmpl w:val="66B6B81A"/>
    <w:lvl w:ilvl="0" w:tplc="749ADBD0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D9"/>
    <w:rsid w:val="0007174C"/>
    <w:rsid w:val="009E22D9"/>
    <w:rsid w:val="00B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862C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862C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5441</Words>
  <Characters>31018</Characters>
  <Application>Microsoft Office Word</Application>
  <DocSecurity>0</DocSecurity>
  <Lines>258</Lines>
  <Paragraphs>72</Paragraphs>
  <ScaleCrop>false</ScaleCrop>
  <Company>SPecialiST RePack</Company>
  <LinksUpToDate>false</LinksUpToDate>
  <CharactersWithSpaces>36387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2024-08-28T10:22:00Z</dcterms:created>
  <dcterms:modified xsi:type="dcterms:W3CDTF">2024-08-28T10:23:00Z</dcterms:modified>
</cp:coreProperties>
</file>